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CF" w:rsidRDefault="002603CF" w:rsidP="0037419C">
      <w:pPr>
        <w:spacing w:after="0" w:line="240" w:lineRule="auto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2603CF">
        <w:rPr>
          <w:b/>
          <w:sz w:val="32"/>
          <w:szCs w:val="32"/>
          <w:u w:val="single"/>
        </w:rPr>
        <w:t>Podsumowanie wiedzy z geografii klasa 5</w:t>
      </w:r>
    </w:p>
    <w:p w:rsidR="002603CF" w:rsidRDefault="002603CF" w:rsidP="0037419C">
      <w:pPr>
        <w:pStyle w:val="Akapitzlist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Ile pasów rzeźby terenu wyróżniamy na obszarze Polski?:</w:t>
      </w:r>
    </w:p>
    <w:p w:rsidR="002603CF" w:rsidRDefault="002603CF" w:rsidP="002603C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Osiem,</w:t>
      </w:r>
    </w:p>
    <w:p w:rsidR="002603CF" w:rsidRDefault="002603CF" w:rsidP="002603C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Pięć,</w:t>
      </w:r>
    </w:p>
    <w:p w:rsidR="002603CF" w:rsidRDefault="002603CF" w:rsidP="002603C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Sześć,</w:t>
      </w:r>
    </w:p>
    <w:p w:rsidR="002603CF" w:rsidRDefault="002603CF" w:rsidP="002603CF">
      <w:pPr>
        <w:pStyle w:val="Akapitzlis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Dziesięć.</w:t>
      </w:r>
    </w:p>
    <w:p w:rsidR="002603CF" w:rsidRDefault="002603CF" w:rsidP="002603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 niektórych fragmentach Wybrzeża Słowińskiego pojawia się wybrzeże wysokie, zwane inaczej:</w:t>
      </w:r>
    </w:p>
    <w:p w:rsidR="002603CF" w:rsidRDefault="002603CF" w:rsidP="002603CF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Wyżynnym,</w:t>
      </w:r>
    </w:p>
    <w:p w:rsidR="002603CF" w:rsidRDefault="002603CF" w:rsidP="002603CF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Skalistym,</w:t>
      </w:r>
    </w:p>
    <w:p w:rsidR="002603CF" w:rsidRDefault="002603CF" w:rsidP="002603CF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Falowym,</w:t>
      </w:r>
    </w:p>
    <w:p w:rsidR="002603CF" w:rsidRDefault="002603CF" w:rsidP="002603CF">
      <w:pPr>
        <w:pStyle w:val="Akapitzlis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Klifowym.</w:t>
      </w:r>
    </w:p>
    <w:p w:rsidR="002603CF" w:rsidRDefault="002603CF" w:rsidP="002603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Największe polskie jezioro to:</w:t>
      </w:r>
    </w:p>
    <w:p w:rsidR="002603CF" w:rsidRDefault="002603CF" w:rsidP="002603CF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Śniardwy,</w:t>
      </w:r>
    </w:p>
    <w:p w:rsidR="002603CF" w:rsidRDefault="002603CF" w:rsidP="002603CF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Gopło,</w:t>
      </w:r>
    </w:p>
    <w:p w:rsidR="002603CF" w:rsidRDefault="002603CF" w:rsidP="002603CF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Niegocin,</w:t>
      </w:r>
    </w:p>
    <w:p w:rsidR="002603CF" w:rsidRDefault="002603CF" w:rsidP="002603CF">
      <w:pPr>
        <w:pStyle w:val="Akapitzlis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Mamry.</w:t>
      </w:r>
    </w:p>
    <w:p w:rsidR="002603CF" w:rsidRDefault="002603CF" w:rsidP="002603C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Którą częścią pasa polskich pojezierzy jest Pojezierze Mazurskie?:</w:t>
      </w:r>
    </w:p>
    <w:p w:rsidR="002603CF" w:rsidRDefault="002603CF" w:rsidP="002603C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Wschodnią,</w:t>
      </w:r>
    </w:p>
    <w:p w:rsidR="002603CF" w:rsidRDefault="002603CF" w:rsidP="002603C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Południową,</w:t>
      </w:r>
    </w:p>
    <w:p w:rsidR="002603CF" w:rsidRDefault="002603CF" w:rsidP="002603C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Północną,</w:t>
      </w:r>
    </w:p>
    <w:p w:rsidR="002603CF" w:rsidRDefault="002603CF" w:rsidP="002603CF">
      <w:pPr>
        <w:pStyle w:val="Akapitzlist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Zachodnią.</w:t>
      </w:r>
    </w:p>
    <w:p w:rsidR="002603CF" w:rsidRDefault="00073B2F" w:rsidP="00073B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 rodzaj krajobrazu przeważa na Nizinie Mazowieckiej?:</w:t>
      </w:r>
    </w:p>
    <w:p w:rsidR="00073B2F" w:rsidRDefault="00073B2F" w:rsidP="00073B2F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Rolniczy,</w:t>
      </w:r>
    </w:p>
    <w:p w:rsidR="00073B2F" w:rsidRDefault="00073B2F" w:rsidP="00073B2F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Przemysłowy,</w:t>
      </w:r>
    </w:p>
    <w:p w:rsidR="00073B2F" w:rsidRDefault="00073B2F" w:rsidP="00073B2F">
      <w:pPr>
        <w:pStyle w:val="Akapitzlist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Miejski.</w:t>
      </w:r>
    </w:p>
    <w:p w:rsidR="00073B2F" w:rsidRDefault="00073B2F" w:rsidP="00073B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Jakie zwierzę jest symbolem Puszczy Kampinowskiej?</w:t>
      </w:r>
    </w:p>
    <w:p w:rsidR="00073B2F" w:rsidRDefault="00073B2F" w:rsidP="00073B2F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Łoś,</w:t>
      </w:r>
    </w:p>
    <w:p w:rsidR="00073B2F" w:rsidRDefault="00073B2F" w:rsidP="00073B2F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Wilk,</w:t>
      </w:r>
    </w:p>
    <w:p w:rsidR="00073B2F" w:rsidRDefault="00073B2F" w:rsidP="00073B2F">
      <w:pPr>
        <w:pStyle w:val="Akapitzlist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Dzik.</w:t>
      </w:r>
    </w:p>
    <w:p w:rsidR="00073B2F" w:rsidRDefault="00073B2F" w:rsidP="00073B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 czyjego nazwiska bierze nazwę Centrum Nauki w Warszawie?</w:t>
      </w:r>
    </w:p>
    <w:p w:rsidR="00073B2F" w:rsidRDefault="00073B2F" w:rsidP="00073B2F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Marii Skłodowskiej-Curie</w:t>
      </w:r>
    </w:p>
    <w:p w:rsidR="00073B2F" w:rsidRDefault="00073B2F" w:rsidP="00073B2F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Stanisława Staszica,</w:t>
      </w:r>
    </w:p>
    <w:p w:rsidR="00073B2F" w:rsidRDefault="00073B2F" w:rsidP="00073B2F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Zbigniewa Religi,</w:t>
      </w:r>
    </w:p>
    <w:p w:rsidR="00073B2F" w:rsidRDefault="00073B2F" w:rsidP="00073B2F">
      <w:pPr>
        <w:pStyle w:val="Akapitzlist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Mikołaja Kopernika.</w:t>
      </w:r>
    </w:p>
    <w:p w:rsidR="00073B2F" w:rsidRDefault="00073B2F" w:rsidP="00073B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jaskiniach na Wyżynie Krakowsko-Częstochowskiej można znaleźć formy przypominające słupki wyrastające z dna jaskini.  Są to:</w:t>
      </w:r>
    </w:p>
    <w:p w:rsidR="00073B2F" w:rsidRDefault="00073B2F" w:rsidP="00073B2F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Stalagnaty,</w:t>
      </w:r>
    </w:p>
    <w:p w:rsidR="00073B2F" w:rsidRDefault="00073B2F" w:rsidP="00073B2F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Stalaktyty,</w:t>
      </w:r>
    </w:p>
    <w:p w:rsidR="00073B2F" w:rsidRDefault="00073B2F" w:rsidP="00073B2F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Wywierzyska,</w:t>
      </w:r>
    </w:p>
    <w:p w:rsidR="00073B2F" w:rsidRDefault="00073B2F" w:rsidP="00073B2F">
      <w:pPr>
        <w:pStyle w:val="Akapitzlist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Stalagmity.</w:t>
      </w:r>
    </w:p>
    <w:p w:rsidR="00073B2F" w:rsidRDefault="006075E9" w:rsidP="00073B2F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Najwyższy szczyt Polski, położony w Tatrach Wysokich to:</w:t>
      </w:r>
    </w:p>
    <w:p w:rsidR="006075E9" w:rsidRDefault="006075E9" w:rsidP="006075E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Tarnica,</w:t>
      </w:r>
    </w:p>
    <w:p w:rsidR="006075E9" w:rsidRDefault="006075E9" w:rsidP="006075E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Babia Góra,</w:t>
      </w:r>
    </w:p>
    <w:p w:rsidR="006075E9" w:rsidRDefault="006075E9" w:rsidP="006075E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Śnieżka,</w:t>
      </w:r>
    </w:p>
    <w:p w:rsidR="006075E9" w:rsidRDefault="006075E9" w:rsidP="006075E9">
      <w:pPr>
        <w:pStyle w:val="Akapitzlist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Rysy.</w:t>
      </w:r>
    </w:p>
    <w:p w:rsidR="006075E9" w:rsidRDefault="006075E9" w:rsidP="006075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Zestawienia wszystkich znaków kartograficznych użytych na mapie wraz z ich wyjaśnieniem to:</w:t>
      </w:r>
    </w:p>
    <w:p w:rsidR="006075E9" w:rsidRDefault="006075E9" w:rsidP="006075E9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Treść,</w:t>
      </w:r>
    </w:p>
    <w:p w:rsidR="006075E9" w:rsidRDefault="006075E9" w:rsidP="006075E9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Tytuł,</w:t>
      </w:r>
    </w:p>
    <w:p w:rsidR="006075E9" w:rsidRDefault="006075E9" w:rsidP="006075E9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Skala,</w:t>
      </w:r>
    </w:p>
    <w:p w:rsidR="006075E9" w:rsidRDefault="006075E9" w:rsidP="006075E9">
      <w:pPr>
        <w:pStyle w:val="Akapitzlist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Legenda.</w:t>
      </w:r>
    </w:p>
    <w:p w:rsidR="006075E9" w:rsidRDefault="006075E9" w:rsidP="006075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Jeśli skala liczbowa na mapie to 1:500 000 to ile wynosi jeden centymetr w skali mianowanej?:</w:t>
      </w:r>
    </w:p>
    <w:p w:rsidR="006075E9" w:rsidRDefault="006075E9" w:rsidP="006075E9">
      <w:pPr>
        <w:pStyle w:val="Akapitzlis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5 km,</w:t>
      </w:r>
    </w:p>
    <w:p w:rsidR="006075E9" w:rsidRDefault="006075E9" w:rsidP="006075E9">
      <w:pPr>
        <w:pStyle w:val="Akapitzlis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50 km,</w:t>
      </w:r>
    </w:p>
    <w:p w:rsidR="006075E9" w:rsidRDefault="006075E9" w:rsidP="006075E9">
      <w:pPr>
        <w:pStyle w:val="Akapitzlis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15 km,</w:t>
      </w:r>
    </w:p>
    <w:p w:rsidR="006075E9" w:rsidRDefault="006075E9" w:rsidP="006075E9">
      <w:pPr>
        <w:pStyle w:val="Akapitzlist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500 m.</w:t>
      </w:r>
    </w:p>
    <w:p w:rsidR="006075E9" w:rsidRDefault="006075E9" w:rsidP="006075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Wysokość każdego punktu na Ziemi mierzona od poziomu morza to:</w:t>
      </w:r>
    </w:p>
    <w:p w:rsidR="006075E9" w:rsidRDefault="006075E9" w:rsidP="006075E9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Wysokość względna,</w:t>
      </w:r>
    </w:p>
    <w:p w:rsidR="006075E9" w:rsidRDefault="006075E9" w:rsidP="006075E9">
      <w:pPr>
        <w:pStyle w:val="Akapitzlist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Wysokość bezwzględna.</w:t>
      </w:r>
    </w:p>
    <w:p w:rsidR="006075E9" w:rsidRDefault="006075E9" w:rsidP="006075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Jakim kolorem przedstawia się na mapie hipsometrycznej wyżyny?</w:t>
      </w:r>
    </w:p>
    <w:p w:rsidR="006075E9" w:rsidRDefault="006075E9" w:rsidP="006075E9">
      <w:pPr>
        <w:pStyle w:val="Akapitzlis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Zielonym,</w:t>
      </w:r>
    </w:p>
    <w:p w:rsidR="006075E9" w:rsidRDefault="006075E9" w:rsidP="006075E9">
      <w:pPr>
        <w:pStyle w:val="Akapitzlis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Niebieskim,</w:t>
      </w:r>
    </w:p>
    <w:p w:rsidR="006075E9" w:rsidRDefault="006075E9" w:rsidP="006075E9">
      <w:pPr>
        <w:pStyle w:val="Akapitzlist"/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Żółtym.</w:t>
      </w:r>
    </w:p>
    <w:p w:rsidR="006075E9" w:rsidRDefault="006075E9" w:rsidP="006075E9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 wyżynach mówimy, gdy wy</w:t>
      </w:r>
      <w:r w:rsidR="00550DDC">
        <w:rPr>
          <w:sz w:val="28"/>
          <w:szCs w:val="28"/>
        </w:rPr>
        <w:t>sokość nad poziomem morza</w:t>
      </w:r>
      <w:r>
        <w:rPr>
          <w:sz w:val="28"/>
          <w:szCs w:val="28"/>
        </w:rPr>
        <w:t>:</w:t>
      </w:r>
    </w:p>
    <w:p w:rsidR="006075E9" w:rsidRDefault="00550DDC" w:rsidP="006075E9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Przekracza 200 m.n.p.m.</w:t>
      </w:r>
    </w:p>
    <w:p w:rsidR="00550DDC" w:rsidRDefault="00550DDC" w:rsidP="006075E9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Przekracza 500 m.n.p.m.</w:t>
      </w:r>
    </w:p>
    <w:p w:rsidR="00550DDC" w:rsidRDefault="00550DDC" w:rsidP="006075E9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Przekracza 300 m.n.p.m.</w:t>
      </w:r>
    </w:p>
    <w:p w:rsidR="00550DDC" w:rsidRDefault="00550DDC" w:rsidP="006075E9">
      <w:pPr>
        <w:pStyle w:val="Akapitzlist"/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Przekracza 800 m.n.p.m.</w:t>
      </w:r>
    </w:p>
    <w:p w:rsidR="00550DDC" w:rsidRDefault="00550DDC" w:rsidP="00550DD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Barwna plama, przedstawiająca na mapie zasięg danego obiektu, </w:t>
      </w:r>
      <w:r w:rsidR="0037419C">
        <w:rPr>
          <w:sz w:val="28"/>
          <w:szCs w:val="28"/>
        </w:rPr>
        <w:t xml:space="preserve">lasu lub </w:t>
      </w:r>
      <w:r>
        <w:rPr>
          <w:sz w:val="28"/>
          <w:szCs w:val="28"/>
        </w:rPr>
        <w:t>zabudowy to:</w:t>
      </w:r>
    </w:p>
    <w:p w:rsidR="00550DDC" w:rsidRDefault="00550DDC" w:rsidP="00550DDC">
      <w:pPr>
        <w:pStyle w:val="Akapitzlis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Znak punktowy,</w:t>
      </w:r>
    </w:p>
    <w:p w:rsidR="00550DDC" w:rsidRDefault="00550DDC" w:rsidP="00550DDC">
      <w:pPr>
        <w:pStyle w:val="Akapitzlist"/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>Znak powierzchniowy.</w:t>
      </w:r>
    </w:p>
    <w:p w:rsidR="00550DDC" w:rsidRDefault="00550DDC" w:rsidP="00550DDC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Ułożenie mapy tak, by kierunki geograficzne na niej pokrywały się z kierunkami geograficznymi w terenie, nosi nazwę:</w:t>
      </w:r>
    </w:p>
    <w:p w:rsidR="00550DDC" w:rsidRDefault="00550DDC" w:rsidP="00550DDC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Poziomowanie mapy,</w:t>
      </w:r>
    </w:p>
    <w:p w:rsidR="00550DDC" w:rsidRDefault="00550DDC" w:rsidP="00550DDC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Kompasowanie mapy,</w:t>
      </w:r>
    </w:p>
    <w:p w:rsidR="00550DDC" w:rsidRDefault="00550DDC" w:rsidP="00550DDC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Zorientowanie mapy,</w:t>
      </w:r>
    </w:p>
    <w:p w:rsidR="00550DDC" w:rsidRPr="00550DDC" w:rsidRDefault="00550DDC" w:rsidP="00550DDC">
      <w:pPr>
        <w:pStyle w:val="Akapitzlist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Kierunkowanie mapy.</w:t>
      </w:r>
    </w:p>
    <w:sectPr w:rsidR="00550DDC" w:rsidRPr="00550DDC" w:rsidSect="0037419C">
      <w:pgSz w:w="11906" w:h="16838"/>
      <w:pgMar w:top="284" w:right="566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495D"/>
    <w:multiLevelType w:val="hybridMultilevel"/>
    <w:tmpl w:val="88940E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6632E0"/>
    <w:multiLevelType w:val="hybridMultilevel"/>
    <w:tmpl w:val="D4C4DB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DA7F31"/>
    <w:multiLevelType w:val="hybridMultilevel"/>
    <w:tmpl w:val="8CCE1F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DD5752"/>
    <w:multiLevelType w:val="hybridMultilevel"/>
    <w:tmpl w:val="689461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C3635A"/>
    <w:multiLevelType w:val="hybridMultilevel"/>
    <w:tmpl w:val="62FCF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C550EF"/>
    <w:multiLevelType w:val="hybridMultilevel"/>
    <w:tmpl w:val="42FC44F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879D9"/>
    <w:multiLevelType w:val="hybridMultilevel"/>
    <w:tmpl w:val="BE2C3E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B23642"/>
    <w:multiLevelType w:val="hybridMultilevel"/>
    <w:tmpl w:val="A1C6D7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01551B"/>
    <w:multiLevelType w:val="hybridMultilevel"/>
    <w:tmpl w:val="8A24F4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A60BF4"/>
    <w:multiLevelType w:val="hybridMultilevel"/>
    <w:tmpl w:val="5F9EB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E2E0BFF"/>
    <w:multiLevelType w:val="hybridMultilevel"/>
    <w:tmpl w:val="E63AE5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66766E3"/>
    <w:multiLevelType w:val="hybridMultilevel"/>
    <w:tmpl w:val="CCA0B4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F7D11AE"/>
    <w:multiLevelType w:val="hybridMultilevel"/>
    <w:tmpl w:val="FB0475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0834021"/>
    <w:multiLevelType w:val="hybridMultilevel"/>
    <w:tmpl w:val="2F52AA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73817BD"/>
    <w:multiLevelType w:val="hybridMultilevel"/>
    <w:tmpl w:val="B35E8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F0D52"/>
    <w:multiLevelType w:val="hybridMultilevel"/>
    <w:tmpl w:val="837EE4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B2D3DCA"/>
    <w:multiLevelType w:val="hybridMultilevel"/>
    <w:tmpl w:val="E6480A9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7CE3604D"/>
    <w:multiLevelType w:val="hybridMultilevel"/>
    <w:tmpl w:val="4A1EB7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10"/>
  </w:num>
  <w:num w:numId="5">
    <w:abstractNumId w:val="15"/>
  </w:num>
  <w:num w:numId="6">
    <w:abstractNumId w:val="3"/>
  </w:num>
  <w:num w:numId="7">
    <w:abstractNumId w:val="9"/>
  </w:num>
  <w:num w:numId="8">
    <w:abstractNumId w:val="5"/>
  </w:num>
  <w:num w:numId="9">
    <w:abstractNumId w:val="1"/>
  </w:num>
  <w:num w:numId="10">
    <w:abstractNumId w:val="6"/>
  </w:num>
  <w:num w:numId="11">
    <w:abstractNumId w:val="12"/>
  </w:num>
  <w:num w:numId="12">
    <w:abstractNumId w:val="17"/>
  </w:num>
  <w:num w:numId="13">
    <w:abstractNumId w:val="11"/>
  </w:num>
  <w:num w:numId="14">
    <w:abstractNumId w:val="0"/>
  </w:num>
  <w:num w:numId="15">
    <w:abstractNumId w:val="2"/>
  </w:num>
  <w:num w:numId="16">
    <w:abstractNumId w:val="8"/>
  </w:num>
  <w:num w:numId="17">
    <w:abstractNumId w:val="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603CF"/>
    <w:rsid w:val="00073B2F"/>
    <w:rsid w:val="002603CF"/>
    <w:rsid w:val="0037419C"/>
    <w:rsid w:val="003A156C"/>
    <w:rsid w:val="003E19B8"/>
    <w:rsid w:val="00466E6A"/>
    <w:rsid w:val="00550DDC"/>
    <w:rsid w:val="00557871"/>
    <w:rsid w:val="006075E9"/>
    <w:rsid w:val="007A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B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0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MAGDALENA JANKOWSKA</cp:lastModifiedBy>
  <cp:revision>2</cp:revision>
  <dcterms:created xsi:type="dcterms:W3CDTF">2020-05-08T15:32:00Z</dcterms:created>
  <dcterms:modified xsi:type="dcterms:W3CDTF">2020-05-08T15:32:00Z</dcterms:modified>
</cp:coreProperties>
</file>