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04F6D" w:rsidRPr="00881B76" w:rsidRDefault="00304F6D" w:rsidP="00BD2BB2">
      <w:pPr>
        <w:jc w:val="center"/>
        <w:rPr>
          <w:rFonts w:eastAsia="Times New Roman"/>
          <w:b/>
          <w:bCs/>
          <w:sz w:val="32"/>
          <w:szCs w:val="32"/>
        </w:rPr>
      </w:pPr>
      <w:bookmarkStart w:id="0" w:name="_GoBack"/>
      <w:bookmarkEnd w:id="0"/>
    </w:p>
    <w:p w14:paraId="0BA36584" w14:textId="77777777" w:rsidR="00532E35" w:rsidRPr="00881B76" w:rsidRDefault="00532E35" w:rsidP="00606ACF">
      <w:pPr>
        <w:ind w:left="1440" w:hanging="1440"/>
        <w:jc w:val="center"/>
        <w:rPr>
          <w:rFonts w:eastAsia="Times New Roman"/>
          <w:sz w:val="32"/>
          <w:szCs w:val="32"/>
        </w:rPr>
      </w:pPr>
      <w:r w:rsidRPr="00881B76">
        <w:rPr>
          <w:rFonts w:eastAsia="Times New Roman"/>
          <w:b/>
          <w:bCs/>
          <w:sz w:val="32"/>
          <w:szCs w:val="32"/>
        </w:rPr>
        <w:t>S T A T U T</w:t>
      </w:r>
    </w:p>
    <w:p w14:paraId="090A3AD4" w14:textId="77777777" w:rsidR="00B12751" w:rsidRPr="00881B76" w:rsidRDefault="0032274E" w:rsidP="00606ACF">
      <w:pPr>
        <w:ind w:left="1440" w:hanging="1440"/>
        <w:jc w:val="center"/>
        <w:rPr>
          <w:rFonts w:eastAsia="Times New Roman"/>
          <w:b/>
          <w:bCs/>
          <w:sz w:val="32"/>
          <w:szCs w:val="32"/>
        </w:rPr>
      </w:pPr>
      <w:r w:rsidRPr="00881B76">
        <w:rPr>
          <w:rFonts w:eastAsia="Times New Roman"/>
          <w:b/>
          <w:bCs/>
          <w:sz w:val="32"/>
          <w:szCs w:val="32"/>
        </w:rPr>
        <w:t xml:space="preserve">V </w:t>
      </w:r>
      <w:r w:rsidR="00B12751" w:rsidRPr="00881B76">
        <w:rPr>
          <w:rFonts w:eastAsia="Times New Roman"/>
          <w:b/>
          <w:bCs/>
          <w:sz w:val="32"/>
          <w:szCs w:val="32"/>
        </w:rPr>
        <w:t>LICEUM OGÓLNOKSZTAŁCĄCEGO SPECJALNEGO</w:t>
      </w:r>
    </w:p>
    <w:p w14:paraId="4E555930" w14:textId="77777777" w:rsidR="00532E35" w:rsidRPr="00881B76" w:rsidRDefault="00532E35" w:rsidP="00606ACF">
      <w:pPr>
        <w:ind w:left="1440" w:hanging="1440"/>
        <w:jc w:val="center"/>
        <w:rPr>
          <w:rFonts w:eastAsia="Times New Roman"/>
          <w:b/>
          <w:bCs/>
          <w:sz w:val="32"/>
          <w:szCs w:val="32"/>
        </w:rPr>
      </w:pPr>
      <w:r w:rsidRPr="00881B76">
        <w:rPr>
          <w:rFonts w:eastAsia="Times New Roman"/>
          <w:b/>
          <w:bCs/>
          <w:sz w:val="32"/>
          <w:szCs w:val="32"/>
        </w:rPr>
        <w:t>w Poznaniu</w:t>
      </w:r>
    </w:p>
    <w:p w14:paraId="0A37501D" w14:textId="77777777" w:rsidR="00836470" w:rsidRDefault="00836470" w:rsidP="00606ACF">
      <w:pPr>
        <w:ind w:hanging="1440"/>
        <w:jc w:val="center"/>
        <w:rPr>
          <w:rFonts w:eastAsia="Times New Roman"/>
          <w:b/>
          <w:bCs/>
          <w:sz w:val="36"/>
          <w:szCs w:val="36"/>
        </w:rPr>
      </w:pPr>
    </w:p>
    <w:p w14:paraId="5DAB6C7B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02EB378F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6A05A809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5A39BBE3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41C8F396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72A3D3EC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0D0B940D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0E27B00A" w14:textId="77777777" w:rsidR="00C60A4D" w:rsidRDefault="00C60A4D" w:rsidP="00BD2BB2">
      <w:pPr>
        <w:jc w:val="center"/>
        <w:rPr>
          <w:rFonts w:eastAsia="Times New Roman"/>
          <w:b/>
          <w:bCs/>
          <w:sz w:val="36"/>
          <w:szCs w:val="36"/>
        </w:rPr>
      </w:pPr>
    </w:p>
    <w:p w14:paraId="3656B9AB" w14:textId="5A3091D0" w:rsidR="00C60A4D" w:rsidRPr="00881B76" w:rsidRDefault="00C60A4D" w:rsidP="3D1F95FF">
      <w:pPr>
        <w:ind w:firstLine="0"/>
        <w:jc w:val="center"/>
        <w:rPr>
          <w:rFonts w:eastAsia="Times New Roman"/>
          <w:b/>
          <w:bCs/>
          <w:sz w:val="36"/>
          <w:szCs w:val="36"/>
        </w:rPr>
      </w:pPr>
    </w:p>
    <w:p w14:paraId="0F094482" w14:textId="77777777" w:rsidR="002E147E" w:rsidRPr="00881B76" w:rsidRDefault="00836470" w:rsidP="00B51D0A">
      <w:pPr>
        <w:ind w:left="360" w:firstLine="0"/>
        <w:rPr>
          <w:rFonts w:eastAsia="Times New Roman"/>
          <w:bCs/>
          <w:u w:val="single"/>
        </w:rPr>
      </w:pPr>
      <w:r w:rsidRPr="00881B76">
        <w:rPr>
          <w:rFonts w:eastAsia="Times New Roman"/>
          <w:bCs/>
          <w:u w:val="single"/>
        </w:rPr>
        <w:t>podstawa prawna:</w:t>
      </w:r>
    </w:p>
    <w:p w14:paraId="3B653960" w14:textId="1DA91BEB" w:rsidR="002E147E" w:rsidRDefault="002E147E" w:rsidP="00C02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881B76">
        <w:rPr>
          <w:rFonts w:eastAsia="Times New Roman"/>
        </w:rPr>
        <w:t>Ustawa z dnia 14 grudnia 2016 r. Prawo Oświatowe (</w:t>
      </w:r>
      <w:r w:rsidR="005841FB">
        <w:rPr>
          <w:rFonts w:eastAsia="Times New Roman"/>
        </w:rPr>
        <w:t xml:space="preserve">t.j. </w:t>
      </w:r>
      <w:r w:rsidRPr="00881B76">
        <w:rPr>
          <w:rFonts w:eastAsia="Times New Roman"/>
        </w:rPr>
        <w:t>Dz. U. 20</w:t>
      </w:r>
      <w:r w:rsidR="005841FB">
        <w:rPr>
          <w:rFonts w:eastAsia="Times New Roman"/>
        </w:rPr>
        <w:t>20</w:t>
      </w:r>
      <w:r w:rsidRPr="00881B76">
        <w:rPr>
          <w:rFonts w:eastAsia="Times New Roman"/>
        </w:rPr>
        <w:t xml:space="preserve">r. poz. </w:t>
      </w:r>
      <w:r w:rsidR="005841FB">
        <w:rPr>
          <w:rFonts w:eastAsia="Times New Roman"/>
        </w:rPr>
        <w:t>910);</w:t>
      </w:r>
    </w:p>
    <w:p w14:paraId="7BA0B87F" w14:textId="57D0CE12" w:rsidR="005841FB" w:rsidRDefault="005841FB" w:rsidP="00C02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Usstawa z dnia 14 września 2016 r. Przepisy wprowadzające ustawę Prawo Oświatowe (Dz. U. 2017 r. poz. 60);</w:t>
      </w:r>
    </w:p>
    <w:p w14:paraId="007E5B6A" w14:textId="56041D6C" w:rsidR="005841FB" w:rsidRDefault="005841FB" w:rsidP="00C02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Ustawa zdnia 7 września 1991 r. o systemie oświaty (t.j. Dz. U. 2020 r., poz. 1327);</w:t>
      </w:r>
    </w:p>
    <w:p w14:paraId="11DB16BF" w14:textId="10F469CD" w:rsidR="005841FB" w:rsidRDefault="005841FB" w:rsidP="00C02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Ustawa z dnia 26 stycznia 1982r. – Karta Nauczyciela (t.j. Dz. U. 2019 poz. 2215);</w:t>
      </w:r>
    </w:p>
    <w:p w14:paraId="0B8BA7E1" w14:textId="73E525EE" w:rsidR="005841FB" w:rsidRPr="00881B76" w:rsidRDefault="005841FB" w:rsidP="00C02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Akty wykonawcze do wskazanych ustaw. </w:t>
      </w:r>
    </w:p>
    <w:p w14:paraId="58B52DF5" w14:textId="29EE14FC" w:rsidR="005841FB" w:rsidRDefault="005841FB" w:rsidP="00BD2BB2">
      <w:pPr>
        <w:rPr>
          <w:rFonts w:eastAsia="Times New Roman"/>
          <w:b/>
          <w:bCs/>
        </w:rPr>
      </w:pPr>
    </w:p>
    <w:p w14:paraId="2DA7D1CD" w14:textId="7C8EB84D" w:rsidR="005841FB" w:rsidRDefault="005841FB" w:rsidP="00BD2BB2">
      <w:pPr>
        <w:rPr>
          <w:rFonts w:eastAsia="Times New Roman"/>
          <w:b/>
          <w:bCs/>
        </w:rPr>
      </w:pPr>
    </w:p>
    <w:p w14:paraId="0A416866" w14:textId="0A95C798" w:rsidR="005841FB" w:rsidRDefault="005841FB" w:rsidP="00BD2BB2">
      <w:pPr>
        <w:rPr>
          <w:rFonts w:eastAsia="Times New Roman"/>
          <w:b/>
          <w:bCs/>
        </w:rPr>
      </w:pPr>
    </w:p>
    <w:p w14:paraId="2F16BF8D" w14:textId="745D4A3F" w:rsidR="005841FB" w:rsidRDefault="005841FB" w:rsidP="00BD2BB2">
      <w:pPr>
        <w:rPr>
          <w:rFonts w:eastAsia="Times New Roman"/>
          <w:b/>
          <w:bCs/>
        </w:rPr>
      </w:pPr>
    </w:p>
    <w:p w14:paraId="39F6471A" w14:textId="668ED799" w:rsidR="005841FB" w:rsidRDefault="005841FB" w:rsidP="00BD2BB2">
      <w:pPr>
        <w:rPr>
          <w:rFonts w:eastAsia="Times New Roman"/>
          <w:b/>
          <w:bCs/>
        </w:rPr>
      </w:pPr>
    </w:p>
    <w:p w14:paraId="10F1EB0A" w14:textId="77777777" w:rsidR="005841FB" w:rsidRPr="00881B76" w:rsidRDefault="005841FB" w:rsidP="00BD2BB2">
      <w:pPr>
        <w:rPr>
          <w:rFonts w:eastAsia="Times New Roman"/>
          <w:b/>
          <w:bCs/>
        </w:rPr>
      </w:pPr>
    </w:p>
    <w:p w14:paraId="049F31CB" w14:textId="2C793CB1" w:rsidR="005B6920" w:rsidRDefault="005B6920" w:rsidP="3D1F95FF">
      <w:pPr>
        <w:ind w:left="720"/>
        <w:rPr>
          <w:rFonts w:eastAsia="Times New Roman"/>
          <w:b/>
          <w:bCs/>
        </w:rPr>
      </w:pPr>
    </w:p>
    <w:p w14:paraId="421A1909" w14:textId="77777777" w:rsidR="005841FB" w:rsidRPr="00881B76" w:rsidRDefault="005841FB" w:rsidP="3D1F95FF">
      <w:pPr>
        <w:ind w:left="720"/>
        <w:rPr>
          <w:rFonts w:eastAsia="Times New Roman"/>
          <w:b/>
          <w:bCs/>
        </w:rPr>
      </w:pPr>
    </w:p>
    <w:p w14:paraId="4BBDC1AA" w14:textId="77777777" w:rsidR="002E147E" w:rsidRPr="00881B76" w:rsidRDefault="002E147E" w:rsidP="00B51D0A">
      <w:pPr>
        <w:ind w:left="1440" w:firstLine="0"/>
        <w:jc w:val="center"/>
        <w:rPr>
          <w:rFonts w:eastAsia="Times New Roman"/>
        </w:rPr>
      </w:pPr>
      <w:r w:rsidRPr="00881B76">
        <w:rPr>
          <w:rFonts w:eastAsia="Times New Roman"/>
          <w:b/>
          <w:bCs/>
        </w:rPr>
        <w:lastRenderedPageBreak/>
        <w:t>S T A T U T</w:t>
      </w:r>
    </w:p>
    <w:p w14:paraId="15AC13B6" w14:textId="77777777" w:rsidR="002E147E" w:rsidRPr="00881B76" w:rsidRDefault="001F3416" w:rsidP="00B51D0A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 xml:space="preserve">V </w:t>
      </w:r>
      <w:r w:rsidR="00B12751" w:rsidRPr="00881B76">
        <w:rPr>
          <w:rFonts w:eastAsia="Times New Roman"/>
          <w:b/>
          <w:bCs/>
        </w:rPr>
        <w:t>LICEUM OGÓLNOKSZTAŁCĄCEGO SPECJALNEGO</w:t>
      </w:r>
      <w:r w:rsidR="002E147E" w:rsidRPr="00881B76">
        <w:rPr>
          <w:rFonts w:eastAsia="Times New Roman"/>
          <w:b/>
          <w:bCs/>
        </w:rPr>
        <w:t xml:space="preserve"> </w:t>
      </w:r>
    </w:p>
    <w:p w14:paraId="5B741B60" w14:textId="77777777" w:rsidR="0070310E" w:rsidRPr="00881B76" w:rsidRDefault="0070310E" w:rsidP="00B51D0A">
      <w:pPr>
        <w:ind w:left="1440" w:firstLine="0"/>
        <w:jc w:val="center"/>
        <w:rPr>
          <w:rFonts w:eastAsia="Times New Roman"/>
        </w:rPr>
      </w:pPr>
      <w:r w:rsidRPr="00881B76">
        <w:rPr>
          <w:rFonts w:eastAsia="Times New Roman"/>
          <w:b/>
          <w:bCs/>
        </w:rPr>
        <w:t xml:space="preserve">W POZNANIU </w:t>
      </w:r>
    </w:p>
    <w:p w14:paraId="53128261" w14:textId="77777777" w:rsidR="002E147E" w:rsidRPr="00881B76" w:rsidRDefault="002E147E" w:rsidP="00BD2BB2">
      <w:pPr>
        <w:jc w:val="center"/>
        <w:rPr>
          <w:rFonts w:eastAsia="Times New Roman"/>
        </w:rPr>
      </w:pPr>
    </w:p>
    <w:p w14:paraId="62486C05" w14:textId="77777777" w:rsidR="00532E35" w:rsidRPr="00881B76" w:rsidRDefault="00532E35" w:rsidP="00BD2BB2">
      <w:pPr>
        <w:jc w:val="center"/>
        <w:rPr>
          <w:rFonts w:eastAsia="Times New Roman"/>
        </w:rPr>
      </w:pPr>
    </w:p>
    <w:p w14:paraId="3F91BF58" w14:textId="77777777" w:rsidR="00532E35" w:rsidRPr="00881B76" w:rsidRDefault="00532E35" w:rsidP="00B51D0A">
      <w:pPr>
        <w:ind w:left="144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 xml:space="preserve">ROZDZIAŁ </w:t>
      </w:r>
      <w:r w:rsidR="004D1B60" w:rsidRPr="00881B76">
        <w:rPr>
          <w:rFonts w:eastAsia="Times New Roman"/>
        </w:rPr>
        <w:t>1</w:t>
      </w:r>
    </w:p>
    <w:p w14:paraId="21DBCBEB" w14:textId="77777777" w:rsidR="00532E35" w:rsidRPr="00881B76" w:rsidRDefault="00532E35" w:rsidP="00B51D0A">
      <w:pPr>
        <w:ind w:left="144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>POSTANOWIENIA WSTĘPNE</w:t>
      </w:r>
    </w:p>
    <w:p w14:paraId="4101652C" w14:textId="77777777" w:rsidR="00532E35" w:rsidRPr="00881B76" w:rsidRDefault="00532E35" w:rsidP="00BD2BB2">
      <w:pPr>
        <w:jc w:val="center"/>
        <w:rPr>
          <w:rFonts w:eastAsia="Times New Roman"/>
        </w:rPr>
      </w:pPr>
    </w:p>
    <w:p w14:paraId="276C8A27" w14:textId="77777777" w:rsidR="00AA0EC6" w:rsidRPr="00881B76" w:rsidRDefault="00532E35" w:rsidP="00B51D0A">
      <w:pPr>
        <w:ind w:left="1080" w:firstLine="0"/>
        <w:jc w:val="center"/>
        <w:rPr>
          <w:rFonts w:eastAsia="Times New Roman"/>
          <w:b/>
        </w:rPr>
      </w:pPr>
      <w:r w:rsidRPr="00881B76">
        <w:rPr>
          <w:rFonts w:eastAsia="Times New Roman"/>
          <w:b/>
        </w:rPr>
        <w:t>§ 1</w:t>
      </w:r>
    </w:p>
    <w:p w14:paraId="7F6EDB59" w14:textId="77777777" w:rsidR="00532E35" w:rsidRPr="00881B76" w:rsidRDefault="001F3416" w:rsidP="00C0206C">
      <w:pPr>
        <w:numPr>
          <w:ilvl w:val="0"/>
          <w:numId w:val="2"/>
        </w:numPr>
        <w:rPr>
          <w:rFonts w:eastAsia="Times New Roman"/>
        </w:rPr>
      </w:pPr>
      <w:r w:rsidRPr="00881B76">
        <w:rPr>
          <w:rFonts w:eastAsia="Times New Roman"/>
        </w:rPr>
        <w:t>V Liceum Ogólnokształcące</w:t>
      </w:r>
      <w:r w:rsidR="00532E35" w:rsidRPr="00881B76">
        <w:rPr>
          <w:rFonts w:eastAsia="Times New Roman"/>
        </w:rPr>
        <w:t xml:space="preserve"> Specjaln</w:t>
      </w:r>
      <w:r w:rsidRPr="00881B76">
        <w:rPr>
          <w:rFonts w:eastAsia="Times New Roman"/>
        </w:rPr>
        <w:t>e</w:t>
      </w:r>
      <w:r w:rsidR="00532E35" w:rsidRPr="00881B76">
        <w:rPr>
          <w:rFonts w:eastAsia="Times New Roman"/>
        </w:rPr>
        <w:t xml:space="preserve"> </w:t>
      </w:r>
      <w:r w:rsidRPr="00881B76">
        <w:rPr>
          <w:rFonts w:eastAsia="Times New Roman"/>
        </w:rPr>
        <w:t>w Poznaniu jest</w:t>
      </w:r>
      <w:r w:rsidR="00532E35" w:rsidRPr="00881B76">
        <w:rPr>
          <w:rFonts w:eastAsia="Times New Roman"/>
        </w:rPr>
        <w:t xml:space="preserve"> szkołą</w:t>
      </w:r>
      <w:r w:rsidRPr="00881B76">
        <w:rPr>
          <w:rFonts w:eastAsia="Times New Roman"/>
        </w:rPr>
        <w:t xml:space="preserve"> publiczną</w:t>
      </w:r>
      <w:r w:rsidR="00532E35" w:rsidRPr="00881B76">
        <w:rPr>
          <w:rFonts w:eastAsia="Times New Roman"/>
        </w:rPr>
        <w:t xml:space="preserve">. </w:t>
      </w:r>
    </w:p>
    <w:p w14:paraId="117C0BBB" w14:textId="77777777" w:rsidR="004E466D" w:rsidRPr="00881B76" w:rsidRDefault="001F3416" w:rsidP="00C0206C">
      <w:pPr>
        <w:numPr>
          <w:ilvl w:val="0"/>
          <w:numId w:val="2"/>
        </w:numPr>
        <w:rPr>
          <w:rFonts w:eastAsia="Times New Roman"/>
        </w:rPr>
      </w:pPr>
      <w:r w:rsidRPr="00881B76">
        <w:rPr>
          <w:rFonts w:eastAsia="Times New Roman"/>
        </w:rPr>
        <w:t xml:space="preserve">V Liceum Ogólnokształcące Specjalne </w:t>
      </w:r>
      <w:r w:rsidR="00532E35" w:rsidRPr="00881B76">
        <w:t>w Poznaniu wchodzi w skład Zespołu Szkół Specjalnych nr</w:t>
      </w:r>
      <w:r w:rsidR="00052C6D" w:rsidRPr="00881B76">
        <w:t xml:space="preserve"> </w:t>
      </w:r>
      <w:r w:rsidR="00532E35" w:rsidRPr="00881B76">
        <w:t>110 dla Dzieci Przewlekle Chorych przy Szpitalu Klinicznym im. Karola Jonschera w Poznaniu.</w:t>
      </w:r>
    </w:p>
    <w:p w14:paraId="0E3EDF6B" w14:textId="77777777" w:rsidR="004E466D" w:rsidRPr="00881B76" w:rsidRDefault="00532E35" w:rsidP="00C0206C">
      <w:pPr>
        <w:numPr>
          <w:ilvl w:val="0"/>
          <w:numId w:val="2"/>
        </w:numPr>
        <w:rPr>
          <w:rFonts w:eastAsia="Times New Roman"/>
        </w:rPr>
      </w:pPr>
      <w:r w:rsidRPr="00881B76">
        <w:t>Szkoła nie posiada własnych budynków. Zajęcia dydaktyczne i wychowawcze odbywają się w wyznaczonyc</w:t>
      </w:r>
      <w:r w:rsidR="007403AF" w:rsidRPr="00881B76">
        <w:t xml:space="preserve">h pomieszczeniach szpitalnych </w:t>
      </w:r>
      <w:r w:rsidRPr="00881B76">
        <w:t xml:space="preserve"> Szpitala Klinicznego im. Karola Jonschera Uniwersytetu Medycznego w Poznaniu</w:t>
      </w:r>
      <w:r w:rsidR="00AD6AD7" w:rsidRPr="00881B76">
        <w:t>,</w:t>
      </w:r>
      <w:r w:rsidRPr="00881B76">
        <w:t xml:space="preserve"> ul. Szpitalna 27/33 oraz Szpitala Klinicznego im. Heliodora Święcickiego Uniwersytetu Medycznego w Poznaniu, ul. Przybyszewskiego 49.</w:t>
      </w:r>
    </w:p>
    <w:p w14:paraId="0A7EDDA0" w14:textId="77777777" w:rsidR="004E466D" w:rsidRPr="00881B76" w:rsidRDefault="00532E35" w:rsidP="00C0206C">
      <w:pPr>
        <w:numPr>
          <w:ilvl w:val="0"/>
          <w:numId w:val="2"/>
        </w:numPr>
        <w:rPr>
          <w:rFonts w:eastAsia="Times New Roman"/>
        </w:rPr>
      </w:pPr>
      <w:r w:rsidRPr="00881B76">
        <w:t xml:space="preserve">Siedziba dyrekcji </w:t>
      </w:r>
      <w:r w:rsidR="001F3416" w:rsidRPr="00881B76">
        <w:rPr>
          <w:rFonts w:eastAsia="Times New Roman"/>
        </w:rPr>
        <w:t xml:space="preserve">V Liceum Ogólnokształcącego Specjalnego </w:t>
      </w:r>
      <w:r w:rsidR="007B5ED8" w:rsidRPr="00881B76">
        <w:t>mieści</w:t>
      </w:r>
      <w:r w:rsidRPr="00881B76">
        <w:t xml:space="preserve"> się w Poznaniu, ul. Szpitalna 27/33.</w:t>
      </w:r>
    </w:p>
    <w:p w14:paraId="16C99A3B" w14:textId="77777777" w:rsidR="004E466D" w:rsidRPr="00881B76" w:rsidRDefault="00532E35" w:rsidP="00C0206C">
      <w:pPr>
        <w:numPr>
          <w:ilvl w:val="0"/>
          <w:numId w:val="2"/>
        </w:numPr>
        <w:rPr>
          <w:rFonts w:eastAsia="Times New Roman"/>
        </w:rPr>
      </w:pPr>
      <w:r w:rsidRPr="00881B76">
        <w:t>W nazwach szkoły umieszczonych na tablicach urzędowych, na świ</w:t>
      </w:r>
      <w:r w:rsidR="00AF2586" w:rsidRPr="00881B76">
        <w:t xml:space="preserve">adectwach oraz </w:t>
      </w:r>
      <w:r w:rsidR="00AF2586" w:rsidRPr="00881B76">
        <w:br/>
        <w:t xml:space="preserve">na pieczęciach, </w:t>
      </w:r>
      <w:r w:rsidRPr="00881B76">
        <w:t>którymi opatruje się</w:t>
      </w:r>
      <w:r w:rsidR="007B5ED8" w:rsidRPr="00881B76">
        <w:t xml:space="preserve"> świadectwa</w:t>
      </w:r>
      <w:r w:rsidR="00B12751" w:rsidRPr="00881B76">
        <w:t>, opuszcza się wyrazy „specjalne</w:t>
      </w:r>
      <w:r w:rsidR="007B5ED8" w:rsidRPr="00881B76">
        <w:t>”.</w:t>
      </w:r>
    </w:p>
    <w:p w14:paraId="1D907E5D" w14:textId="77777777" w:rsidR="004E466D" w:rsidRPr="00606ACF" w:rsidRDefault="00606ACF" w:rsidP="00C0206C">
      <w:pPr>
        <w:pStyle w:val="statut"/>
        <w:numPr>
          <w:ilvl w:val="0"/>
          <w:numId w:val="2"/>
        </w:numPr>
      </w:pPr>
      <w:r w:rsidRPr="00606ACF">
        <w:t xml:space="preserve">Organem prowadzącym szkołę jest Miasto Poznań, </w:t>
      </w:r>
      <w:bookmarkStart w:id="1" w:name="_Hlk52351746"/>
      <w:r w:rsidRPr="00606ACF">
        <w:t>które sprawuje nadzór nad działalnością w zakresie spraw organizacyjnych, finansowych i administracyjnych. Siedziba organu prowadzącego znajduje się przy pl. Kolegiackim 17, 61- 841 Poznań.</w:t>
      </w:r>
      <w:bookmarkEnd w:id="1"/>
    </w:p>
    <w:p w14:paraId="68001B9F" w14:textId="77777777" w:rsidR="00532E35" w:rsidRPr="00881B76" w:rsidRDefault="00502957" w:rsidP="00C0206C">
      <w:pPr>
        <w:numPr>
          <w:ilvl w:val="0"/>
          <w:numId w:val="2"/>
        </w:numPr>
        <w:rPr>
          <w:rFonts w:eastAsia="Times New Roman"/>
        </w:rPr>
      </w:pPr>
      <w:r w:rsidRPr="00881B76">
        <w:t>N</w:t>
      </w:r>
      <w:r w:rsidR="00532E35" w:rsidRPr="00881B76">
        <w:t>ad</w:t>
      </w:r>
      <w:r w:rsidRPr="00881B76">
        <w:t>zór pedagogiczny nad szkołą sprawuje</w:t>
      </w:r>
      <w:r w:rsidR="00532E35" w:rsidRPr="00881B76">
        <w:t xml:space="preserve"> Wielkopolski Kurator Oświaty </w:t>
      </w:r>
      <w:r w:rsidR="00052C6D" w:rsidRPr="00881B76">
        <w:br/>
      </w:r>
      <w:r w:rsidR="00532E35" w:rsidRPr="00881B76">
        <w:t>w Poznaniu.</w:t>
      </w:r>
    </w:p>
    <w:p w14:paraId="77FF198D" w14:textId="77777777" w:rsidR="00AA0EC6" w:rsidRPr="00881B76" w:rsidRDefault="00AA0EC6" w:rsidP="00B51D0A">
      <w:pPr>
        <w:ind w:left="1080" w:firstLine="0"/>
        <w:jc w:val="center"/>
        <w:rPr>
          <w:rFonts w:eastAsia="Times New Roman"/>
          <w:b/>
        </w:rPr>
      </w:pPr>
      <w:r w:rsidRPr="00881B76">
        <w:rPr>
          <w:rFonts w:eastAsia="Times New Roman"/>
          <w:b/>
        </w:rPr>
        <w:t>§ 2</w:t>
      </w:r>
    </w:p>
    <w:p w14:paraId="3EC52EAB" w14:textId="77777777" w:rsidR="00532E35" w:rsidRPr="00881B76" w:rsidRDefault="00532E35" w:rsidP="00C0206C">
      <w:pPr>
        <w:numPr>
          <w:ilvl w:val="0"/>
          <w:numId w:val="3"/>
        </w:numPr>
        <w:rPr>
          <w:rFonts w:eastAsia="Times New Roman"/>
        </w:rPr>
      </w:pPr>
      <w:r w:rsidRPr="00881B76">
        <w:rPr>
          <w:rFonts w:eastAsia="Times New Roman"/>
        </w:rPr>
        <w:t>Ilekroć w statucie jest mowa o:</w:t>
      </w:r>
    </w:p>
    <w:p w14:paraId="0727DC48" w14:textId="77777777" w:rsidR="00532E35" w:rsidRPr="00881B76" w:rsidRDefault="00532E35" w:rsidP="00C0206C">
      <w:pPr>
        <w:pStyle w:val="Akapitzlist"/>
        <w:numPr>
          <w:ilvl w:val="1"/>
          <w:numId w:val="3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szkole – należy przez to rozumieć</w:t>
      </w:r>
      <w:r w:rsidR="001F3416" w:rsidRPr="00881B76">
        <w:rPr>
          <w:rFonts w:ascii="Times New Roman" w:eastAsia="Times New Roman" w:hAnsi="Times New Roman"/>
          <w:bCs/>
          <w:sz w:val="24"/>
        </w:rPr>
        <w:t xml:space="preserve"> V</w:t>
      </w:r>
      <w:r w:rsidRPr="00881B76">
        <w:rPr>
          <w:rFonts w:ascii="Times New Roman" w:eastAsia="Times New Roman" w:hAnsi="Times New Roman"/>
          <w:bCs/>
          <w:sz w:val="24"/>
        </w:rPr>
        <w:t xml:space="preserve"> </w:t>
      </w:r>
      <w:r w:rsidR="00B12751" w:rsidRPr="00881B76">
        <w:rPr>
          <w:rFonts w:ascii="Times New Roman" w:eastAsia="Times New Roman" w:hAnsi="Times New Roman"/>
          <w:sz w:val="24"/>
        </w:rPr>
        <w:t>Liceum Ogólnokształcące Specjalne</w:t>
      </w:r>
      <w:r w:rsidRPr="00881B76">
        <w:rPr>
          <w:rFonts w:ascii="Times New Roman" w:eastAsia="Times New Roman" w:hAnsi="Times New Roman"/>
          <w:sz w:val="24"/>
        </w:rPr>
        <w:t xml:space="preserve"> w Poznaniu</w:t>
      </w:r>
      <w:r w:rsidR="00376CBE" w:rsidRPr="00881B76">
        <w:rPr>
          <w:rFonts w:ascii="Times New Roman" w:eastAsia="Times New Roman" w:hAnsi="Times New Roman"/>
          <w:sz w:val="24"/>
        </w:rPr>
        <w:t>;</w:t>
      </w:r>
    </w:p>
    <w:p w14:paraId="7E3194EB" w14:textId="77777777" w:rsidR="00532E35" w:rsidRPr="00881B76" w:rsidRDefault="00532E35" w:rsidP="00C0206C">
      <w:pPr>
        <w:pStyle w:val="Akapitzlist"/>
        <w:numPr>
          <w:ilvl w:val="1"/>
          <w:numId w:val="3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 xml:space="preserve">statucie – należy przez to rozumieć Statut </w:t>
      </w:r>
      <w:r w:rsidR="001F3416" w:rsidRPr="00881B76">
        <w:rPr>
          <w:rFonts w:ascii="Times New Roman" w:eastAsia="Times New Roman" w:hAnsi="Times New Roman"/>
          <w:bCs/>
          <w:sz w:val="24"/>
        </w:rPr>
        <w:t xml:space="preserve">V </w:t>
      </w:r>
      <w:r w:rsidR="001F3416" w:rsidRPr="00881B76">
        <w:rPr>
          <w:rFonts w:ascii="Times New Roman" w:eastAsia="Times New Roman" w:hAnsi="Times New Roman"/>
          <w:sz w:val="24"/>
        </w:rPr>
        <w:t>Liceum Ogólnokształcącego Specjalnego</w:t>
      </w:r>
      <w:r w:rsidRPr="00881B76">
        <w:rPr>
          <w:rFonts w:ascii="Times New Roman" w:eastAsia="Times New Roman" w:hAnsi="Times New Roman"/>
          <w:sz w:val="24"/>
        </w:rPr>
        <w:t xml:space="preserve"> </w:t>
      </w:r>
      <w:r w:rsidR="00052C6D" w:rsidRPr="00881B76">
        <w:rPr>
          <w:rFonts w:ascii="Times New Roman" w:eastAsia="Times New Roman" w:hAnsi="Times New Roman"/>
          <w:sz w:val="24"/>
        </w:rPr>
        <w:br/>
      </w:r>
      <w:r w:rsidRPr="00881B76">
        <w:rPr>
          <w:rFonts w:ascii="Times New Roman" w:eastAsia="Times New Roman" w:hAnsi="Times New Roman"/>
          <w:sz w:val="24"/>
        </w:rPr>
        <w:t>w Poznaniu</w:t>
      </w:r>
      <w:r w:rsidR="00376CBE" w:rsidRPr="00881B76">
        <w:rPr>
          <w:rFonts w:ascii="Times New Roman" w:eastAsia="Times New Roman" w:hAnsi="Times New Roman"/>
          <w:sz w:val="24"/>
        </w:rPr>
        <w:t>;</w:t>
      </w:r>
    </w:p>
    <w:p w14:paraId="704F6D32" w14:textId="77777777" w:rsidR="00502957" w:rsidRPr="00881B76" w:rsidRDefault="00502957" w:rsidP="00C0206C">
      <w:pPr>
        <w:pStyle w:val="Akapitzlist"/>
        <w:numPr>
          <w:ilvl w:val="1"/>
          <w:numId w:val="3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dyrektorze – należy przez to rozumieć dyrektora Zespołu Szkół Specjalnych nr110 dla Dzieci</w:t>
      </w:r>
      <w:r w:rsidR="00376CBE" w:rsidRPr="00881B76">
        <w:rPr>
          <w:rFonts w:ascii="Times New Roman" w:hAnsi="Times New Roman"/>
          <w:sz w:val="24"/>
        </w:rPr>
        <w:t xml:space="preserve"> </w:t>
      </w:r>
      <w:r w:rsidRPr="00881B76">
        <w:rPr>
          <w:rFonts w:ascii="Times New Roman" w:hAnsi="Times New Roman"/>
          <w:sz w:val="24"/>
        </w:rPr>
        <w:t>Przewlekle Chorych przy Szpitalu Klinicznym im. Karola Jonschera w Poznaniu</w:t>
      </w:r>
      <w:r w:rsidR="00376CBE" w:rsidRPr="00881B76">
        <w:rPr>
          <w:rFonts w:ascii="Times New Roman" w:hAnsi="Times New Roman"/>
          <w:sz w:val="24"/>
        </w:rPr>
        <w:t>;</w:t>
      </w:r>
    </w:p>
    <w:p w14:paraId="45B0490E" w14:textId="77777777" w:rsidR="00532E35" w:rsidRPr="00606ACF" w:rsidRDefault="00532E35" w:rsidP="00C0206C">
      <w:pPr>
        <w:pStyle w:val="Akapitzlist"/>
        <w:numPr>
          <w:ilvl w:val="1"/>
          <w:numId w:val="3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organie prowadzącym – należy przez to rozumieć Miasto Poznań.</w:t>
      </w:r>
    </w:p>
    <w:p w14:paraId="3C7A20EF" w14:textId="77777777" w:rsidR="00606ACF" w:rsidRPr="007C7CE7" w:rsidRDefault="00606ACF" w:rsidP="00606ACF">
      <w:pPr>
        <w:ind w:left="360" w:firstLine="0"/>
        <w:rPr>
          <w:rFonts w:eastAsia="Times New Roman"/>
          <w:color w:val="000000"/>
        </w:rPr>
      </w:pPr>
      <w:r w:rsidRPr="007C7CE7">
        <w:rPr>
          <w:rFonts w:eastAsia="Times New Roman"/>
          <w:color w:val="000000"/>
        </w:rPr>
        <w:t>5) nauczycielu – należy przez to rozumieć każdego pracownika pedagogicznego szkoły;</w:t>
      </w:r>
    </w:p>
    <w:p w14:paraId="2922D910" w14:textId="77777777" w:rsidR="003B6AE7" w:rsidRPr="00881B76" w:rsidRDefault="00606ACF" w:rsidP="00606ACF">
      <w:pPr>
        <w:ind w:left="360" w:firstLine="0"/>
        <w:rPr>
          <w:rFonts w:eastAsia="Times New Roman"/>
        </w:rPr>
      </w:pPr>
      <w:r w:rsidRPr="007C7CE7">
        <w:rPr>
          <w:rFonts w:eastAsia="Times New Roman"/>
          <w:color w:val="000000"/>
        </w:rPr>
        <w:t xml:space="preserve">6) rodzicach – należy przez to rozumieć </w:t>
      </w:r>
      <w:r w:rsidRPr="007C7CE7">
        <w:rPr>
          <w:rFonts w:eastAsia="Times New Roman"/>
        </w:rPr>
        <w:t>rodziców, a także prawnych opiekunów dziecka oraz osoby (podmioty) sprawujące pieczę zastępczą nad dzieckiem</w:t>
      </w:r>
      <w:r>
        <w:rPr>
          <w:rFonts w:eastAsia="Times New Roman"/>
        </w:rPr>
        <w:t>.</w:t>
      </w:r>
    </w:p>
    <w:p w14:paraId="27E33D4A" w14:textId="77777777" w:rsidR="00532E35" w:rsidRPr="00881B76" w:rsidRDefault="00532E35" w:rsidP="00B51D0A">
      <w:pPr>
        <w:ind w:left="1440" w:firstLine="0"/>
        <w:jc w:val="center"/>
        <w:rPr>
          <w:rFonts w:eastAsia="Times New Roman"/>
        </w:rPr>
      </w:pPr>
      <w:r w:rsidRPr="00881B76">
        <w:rPr>
          <w:rFonts w:eastAsia="Times New Roman"/>
        </w:rPr>
        <w:lastRenderedPageBreak/>
        <w:t xml:space="preserve">ROZDZIAŁ </w:t>
      </w:r>
      <w:r w:rsidR="004D1B60" w:rsidRPr="00881B76">
        <w:rPr>
          <w:rFonts w:eastAsia="Times New Roman"/>
        </w:rPr>
        <w:t>2</w:t>
      </w:r>
    </w:p>
    <w:p w14:paraId="2CC8A208" w14:textId="77777777" w:rsidR="00532E35" w:rsidRPr="00881B76" w:rsidRDefault="00532E35" w:rsidP="00B51D0A">
      <w:pPr>
        <w:ind w:left="144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>CELE I ZADANIA SZKOŁY</w:t>
      </w:r>
    </w:p>
    <w:p w14:paraId="4B99056E" w14:textId="77777777" w:rsidR="002141E1" w:rsidRPr="00881B76" w:rsidRDefault="002141E1" w:rsidP="002141E1">
      <w:pPr>
        <w:ind w:firstLine="0"/>
        <w:rPr>
          <w:rFonts w:eastAsia="Times New Roman"/>
        </w:rPr>
      </w:pPr>
    </w:p>
    <w:p w14:paraId="67F6D762" w14:textId="77777777" w:rsidR="00AA0EC6" w:rsidRPr="00881B76" w:rsidRDefault="00AA0EC6" w:rsidP="00B51D0A">
      <w:pPr>
        <w:ind w:left="1080" w:firstLine="0"/>
        <w:jc w:val="center"/>
        <w:rPr>
          <w:rFonts w:eastAsia="Times New Roman"/>
          <w:b/>
        </w:rPr>
      </w:pPr>
      <w:r w:rsidRPr="00881B76">
        <w:rPr>
          <w:rFonts w:eastAsia="Times New Roman"/>
          <w:b/>
        </w:rPr>
        <w:t>§ 3</w:t>
      </w:r>
    </w:p>
    <w:p w14:paraId="162057B0" w14:textId="77777777" w:rsidR="00532E35" w:rsidRPr="00881B76" w:rsidRDefault="00532E35" w:rsidP="00C0206C">
      <w:pPr>
        <w:numPr>
          <w:ilvl w:val="0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 xml:space="preserve">Szkoła realizuje cele i zadania </w:t>
      </w:r>
      <w:r w:rsidR="00D50D1A" w:rsidRPr="00881B76">
        <w:rPr>
          <w:rFonts w:eastAsia="Times New Roman"/>
        </w:rPr>
        <w:t>określone w ustawie, w szczególności koncentrując się na prowadzeniu działalności:</w:t>
      </w:r>
    </w:p>
    <w:p w14:paraId="7752C86B" w14:textId="77777777" w:rsidR="00D50D1A" w:rsidRPr="00881B76" w:rsidRDefault="00D50D1A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dydaktycznej;</w:t>
      </w:r>
    </w:p>
    <w:p w14:paraId="6EBA441B" w14:textId="77777777" w:rsidR="00D50D1A" w:rsidRPr="00881B76" w:rsidRDefault="00D50D1A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wychowawczej;</w:t>
      </w:r>
    </w:p>
    <w:p w14:paraId="2D2EB8A8" w14:textId="77777777" w:rsidR="00D50D1A" w:rsidRPr="00881B76" w:rsidRDefault="00D50D1A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opiekuńczej;</w:t>
      </w:r>
    </w:p>
    <w:p w14:paraId="7CB71EDF" w14:textId="77777777" w:rsidR="00D50D1A" w:rsidRPr="00881B76" w:rsidRDefault="00D50D1A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edukacyjnej;</w:t>
      </w:r>
    </w:p>
    <w:p w14:paraId="3FA2FF05" w14:textId="77777777" w:rsidR="00D50D1A" w:rsidRPr="00881B76" w:rsidRDefault="00D50D1A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kulturalnej;</w:t>
      </w:r>
    </w:p>
    <w:p w14:paraId="09051D2E" w14:textId="77777777" w:rsidR="00D50D1A" w:rsidRPr="00881B76" w:rsidRDefault="00D50D1A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profilaktycznej;</w:t>
      </w:r>
    </w:p>
    <w:p w14:paraId="1284F37D" w14:textId="77777777" w:rsidR="00D50D1A" w:rsidRPr="00881B76" w:rsidRDefault="00D50D1A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prozdrowotnej;</w:t>
      </w:r>
    </w:p>
    <w:p w14:paraId="031A697A" w14:textId="77777777" w:rsidR="00532E35" w:rsidRPr="00881B76" w:rsidRDefault="00532E35" w:rsidP="00C0206C">
      <w:pPr>
        <w:pStyle w:val="Akapitzlist"/>
        <w:numPr>
          <w:ilvl w:val="0"/>
          <w:numId w:val="4"/>
        </w:numPr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Szkoła umożliwia czasowe spełnianie obowiązku szkolnego przez uczniów będących pacjentami:</w:t>
      </w:r>
    </w:p>
    <w:p w14:paraId="62F2A4E0" w14:textId="77777777" w:rsidR="00532E35" w:rsidRPr="00881B76" w:rsidRDefault="00532E35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Szpitala Klinicznego im. Karola Jonschera Uniwersytetu Medycznego w Poznaniu</w:t>
      </w:r>
      <w:r w:rsidR="00AD6AD7" w:rsidRPr="00881B76">
        <w:rPr>
          <w:rFonts w:eastAsia="Times New Roman"/>
        </w:rPr>
        <w:t>,</w:t>
      </w:r>
      <w:r w:rsidRPr="00881B76">
        <w:rPr>
          <w:rFonts w:eastAsia="Times New Roman"/>
        </w:rPr>
        <w:t xml:space="preserve"> </w:t>
      </w:r>
      <w:r w:rsidR="009A55A1" w:rsidRPr="00881B76">
        <w:rPr>
          <w:rFonts w:eastAsia="Times New Roman"/>
        </w:rPr>
        <w:br/>
      </w:r>
      <w:r w:rsidRPr="00881B76">
        <w:rPr>
          <w:rFonts w:eastAsia="Times New Roman"/>
        </w:rPr>
        <w:t>ul. Szpitalna 27/33</w:t>
      </w:r>
      <w:r w:rsidR="00A16468" w:rsidRPr="00881B76">
        <w:rPr>
          <w:rFonts w:eastAsia="Times New Roman"/>
        </w:rPr>
        <w:t>;</w:t>
      </w:r>
    </w:p>
    <w:p w14:paraId="777D2EEB" w14:textId="77777777" w:rsidR="00AD6AD7" w:rsidRPr="00881B76" w:rsidRDefault="00532E35" w:rsidP="00C0206C">
      <w:pPr>
        <w:numPr>
          <w:ilvl w:val="1"/>
          <w:numId w:val="4"/>
        </w:numPr>
        <w:rPr>
          <w:rFonts w:eastAsia="Times New Roman"/>
        </w:rPr>
      </w:pPr>
      <w:r w:rsidRPr="00881B76">
        <w:rPr>
          <w:rFonts w:eastAsia="Times New Roman"/>
        </w:rPr>
        <w:t>Szpitala Klinicznego im. Heliodora Święcickiego Uniwersytetu Medycznego w Poznaniu, ul. Przybyszewskiego 49.</w:t>
      </w:r>
    </w:p>
    <w:p w14:paraId="1299C43A" w14:textId="77777777" w:rsidR="00AA0EC6" w:rsidRPr="00881B76" w:rsidRDefault="00AA0EC6" w:rsidP="00D50D1A">
      <w:pPr>
        <w:ind w:firstLine="0"/>
        <w:jc w:val="center"/>
        <w:rPr>
          <w:rFonts w:eastAsia="Times New Roman"/>
          <w:bCs/>
        </w:rPr>
      </w:pPr>
    </w:p>
    <w:p w14:paraId="669AAAAC" w14:textId="77777777" w:rsidR="00532E35" w:rsidRPr="00881B76" w:rsidRDefault="00532E35" w:rsidP="00B51D0A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  <w:bCs/>
        </w:rPr>
        <w:t xml:space="preserve">ROZDZIAŁ </w:t>
      </w:r>
      <w:r w:rsidR="004D1B60" w:rsidRPr="00881B76">
        <w:rPr>
          <w:rFonts w:eastAsia="Times New Roman"/>
          <w:bCs/>
        </w:rPr>
        <w:t>3</w:t>
      </w:r>
    </w:p>
    <w:p w14:paraId="4E0870F6" w14:textId="77777777" w:rsidR="00532E35" w:rsidRPr="00881B76" w:rsidRDefault="00532E35" w:rsidP="00B51D0A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  <w:bCs/>
        </w:rPr>
        <w:t>ORGANY</w:t>
      </w:r>
      <w:r w:rsidR="0008230F" w:rsidRPr="00881B76">
        <w:rPr>
          <w:rFonts w:eastAsia="Times New Roman"/>
          <w:bCs/>
        </w:rPr>
        <w:t xml:space="preserve"> </w:t>
      </w:r>
      <w:r w:rsidRPr="00881B76">
        <w:rPr>
          <w:rFonts w:eastAsia="Times New Roman"/>
          <w:bCs/>
        </w:rPr>
        <w:t>SZKOŁY</w:t>
      </w:r>
      <w:r w:rsidR="0008230F" w:rsidRPr="00881B76">
        <w:rPr>
          <w:rFonts w:eastAsia="Times New Roman"/>
          <w:bCs/>
        </w:rPr>
        <w:t xml:space="preserve"> </w:t>
      </w:r>
      <w:r w:rsidRPr="00881B76">
        <w:rPr>
          <w:rFonts w:eastAsia="Times New Roman"/>
          <w:bCs/>
        </w:rPr>
        <w:t>I ICH KOMPETENCJE</w:t>
      </w:r>
    </w:p>
    <w:p w14:paraId="4DDBEF00" w14:textId="77777777" w:rsidR="00532E35" w:rsidRPr="00881B76" w:rsidRDefault="00532E35" w:rsidP="00BD2BB2">
      <w:pPr>
        <w:jc w:val="center"/>
        <w:rPr>
          <w:rFonts w:eastAsia="Times New Roman"/>
          <w:b/>
          <w:bCs/>
        </w:rPr>
      </w:pPr>
    </w:p>
    <w:p w14:paraId="286014C0" w14:textId="77777777" w:rsidR="00AA0EC6" w:rsidRPr="00881B76" w:rsidRDefault="00AA0EC6" w:rsidP="00B51D0A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  <w:b/>
          <w:bCs/>
        </w:rPr>
        <w:t>§ 4</w:t>
      </w:r>
    </w:p>
    <w:p w14:paraId="22B7C19D" w14:textId="77777777" w:rsidR="00532E35" w:rsidRPr="00881B76" w:rsidRDefault="00532E35" w:rsidP="00C0206C">
      <w:pPr>
        <w:numPr>
          <w:ilvl w:val="0"/>
          <w:numId w:val="5"/>
        </w:numPr>
        <w:rPr>
          <w:rFonts w:eastAsia="Times New Roman"/>
        </w:rPr>
      </w:pPr>
      <w:r w:rsidRPr="00881B76">
        <w:rPr>
          <w:rFonts w:eastAsia="Times New Roman"/>
        </w:rPr>
        <w:t>Organami szkoły są:</w:t>
      </w:r>
    </w:p>
    <w:p w14:paraId="2AB75ED8" w14:textId="77777777" w:rsidR="00532E35" w:rsidRPr="00881B76" w:rsidRDefault="00AD6AD7" w:rsidP="00C0206C">
      <w:pPr>
        <w:pStyle w:val="Akapitzlist"/>
        <w:numPr>
          <w:ilvl w:val="1"/>
          <w:numId w:val="5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D</w:t>
      </w:r>
      <w:r w:rsidR="00F57C3F" w:rsidRPr="00881B76">
        <w:rPr>
          <w:rFonts w:ascii="Times New Roman" w:eastAsia="Times New Roman" w:hAnsi="Times New Roman"/>
          <w:sz w:val="24"/>
        </w:rPr>
        <w:t xml:space="preserve">yrektor </w:t>
      </w:r>
      <w:r w:rsidR="00D50D1A" w:rsidRPr="00881B76">
        <w:rPr>
          <w:rFonts w:ascii="Times New Roman" w:eastAsia="Times New Roman" w:hAnsi="Times New Roman"/>
          <w:sz w:val="24"/>
        </w:rPr>
        <w:t>Szkoły</w:t>
      </w:r>
    </w:p>
    <w:p w14:paraId="4E8746F1" w14:textId="77777777" w:rsidR="009062F8" w:rsidRPr="00881B76" w:rsidRDefault="00AD6AD7" w:rsidP="00C0206C">
      <w:pPr>
        <w:pStyle w:val="Akapitzlist"/>
        <w:numPr>
          <w:ilvl w:val="1"/>
          <w:numId w:val="5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Rada P</w:t>
      </w:r>
      <w:r w:rsidR="00532E35" w:rsidRPr="00881B76">
        <w:rPr>
          <w:rFonts w:ascii="Times New Roman" w:eastAsia="Times New Roman" w:hAnsi="Times New Roman"/>
          <w:sz w:val="24"/>
        </w:rPr>
        <w:t>edagogiczna</w:t>
      </w:r>
      <w:r w:rsidR="0008230F" w:rsidRPr="00881B76">
        <w:rPr>
          <w:rFonts w:ascii="Times New Roman" w:eastAsia="Times New Roman" w:hAnsi="Times New Roman"/>
          <w:sz w:val="24"/>
        </w:rPr>
        <w:t>.</w:t>
      </w:r>
    </w:p>
    <w:p w14:paraId="6383BC2B" w14:textId="77777777" w:rsidR="00AA0EC6" w:rsidRPr="00881B76" w:rsidRDefault="00D50D1A" w:rsidP="00B51D0A">
      <w:pPr>
        <w:ind w:left="1440" w:firstLine="0"/>
        <w:jc w:val="center"/>
        <w:rPr>
          <w:rFonts w:eastAsia="Times New Roman"/>
          <w:b/>
        </w:rPr>
      </w:pPr>
      <w:r w:rsidRPr="00881B76">
        <w:rPr>
          <w:rFonts w:eastAsia="Times New Roman"/>
          <w:b/>
          <w:bCs/>
        </w:rPr>
        <w:t xml:space="preserve">§ </w:t>
      </w:r>
      <w:r w:rsidR="00AA0EC6" w:rsidRPr="00881B76">
        <w:rPr>
          <w:rFonts w:eastAsia="Times New Roman"/>
          <w:b/>
        </w:rPr>
        <w:t>5</w:t>
      </w:r>
    </w:p>
    <w:p w14:paraId="7D2A437E" w14:textId="77777777" w:rsidR="00532E35" w:rsidRPr="00881B76" w:rsidRDefault="00BD05B9" w:rsidP="00C0206C">
      <w:pPr>
        <w:numPr>
          <w:ilvl w:val="0"/>
          <w:numId w:val="6"/>
        </w:numPr>
        <w:rPr>
          <w:rFonts w:eastAsia="Times New Roman"/>
          <w:bCs/>
        </w:rPr>
      </w:pPr>
      <w:r w:rsidRPr="00881B76">
        <w:rPr>
          <w:rFonts w:eastAsia="Times New Roman"/>
        </w:rPr>
        <w:t xml:space="preserve"> </w:t>
      </w:r>
      <w:r w:rsidR="00AD6AD7" w:rsidRPr="00881B76">
        <w:rPr>
          <w:rFonts w:eastAsia="Times New Roman"/>
        </w:rPr>
        <w:t>Dyrektor S</w:t>
      </w:r>
      <w:r w:rsidR="00532E35" w:rsidRPr="00881B76">
        <w:rPr>
          <w:rFonts w:eastAsia="Times New Roman"/>
        </w:rPr>
        <w:t xml:space="preserve">zkoły </w:t>
      </w:r>
      <w:r w:rsidR="00532E35" w:rsidRPr="00881B76">
        <w:rPr>
          <w:rFonts w:eastAsia="Times New Roman"/>
          <w:bCs/>
        </w:rPr>
        <w:t>w szczególności:</w:t>
      </w:r>
    </w:p>
    <w:p w14:paraId="01265DEF" w14:textId="77777777" w:rsidR="00532E35" w:rsidRPr="00881B76" w:rsidRDefault="00532E35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k</w:t>
      </w:r>
      <w:r w:rsidR="0079220C" w:rsidRPr="00881B76">
        <w:rPr>
          <w:rFonts w:ascii="Times New Roman" w:eastAsia="Times New Roman" w:hAnsi="Times New Roman"/>
          <w:bCs/>
          <w:sz w:val="24"/>
        </w:rPr>
        <w:t>ieruje</w:t>
      </w:r>
      <w:r w:rsidRPr="00881B76">
        <w:rPr>
          <w:rFonts w:ascii="Times New Roman" w:eastAsia="Times New Roman" w:hAnsi="Times New Roman"/>
          <w:bCs/>
          <w:sz w:val="24"/>
        </w:rPr>
        <w:t xml:space="preserve"> działalno</w:t>
      </w:r>
      <w:r w:rsidR="001F6D80" w:rsidRPr="00881B76">
        <w:rPr>
          <w:rFonts w:ascii="Times New Roman" w:eastAsia="Times New Roman" w:hAnsi="Times New Roman"/>
          <w:bCs/>
          <w:sz w:val="24"/>
        </w:rPr>
        <w:t>ścią szkoły oraz reprezentuje ją</w:t>
      </w:r>
      <w:r w:rsidRPr="00881B76">
        <w:rPr>
          <w:rFonts w:ascii="Times New Roman" w:eastAsia="Times New Roman" w:hAnsi="Times New Roman"/>
          <w:bCs/>
          <w:sz w:val="24"/>
        </w:rPr>
        <w:t xml:space="preserve"> na zewnątrz</w:t>
      </w:r>
      <w:r w:rsidR="00FD7E9B" w:rsidRPr="00881B76">
        <w:rPr>
          <w:rFonts w:ascii="Times New Roman" w:eastAsia="Times New Roman" w:hAnsi="Times New Roman"/>
          <w:bCs/>
          <w:sz w:val="24"/>
        </w:rPr>
        <w:t>;</w:t>
      </w:r>
    </w:p>
    <w:p w14:paraId="211B5B8A" w14:textId="77777777" w:rsidR="0079220C" w:rsidRPr="00881B76" w:rsidRDefault="0079220C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sprawuje nadzór pedagogiczny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</w:t>
      </w:r>
    </w:p>
    <w:p w14:paraId="74390F72" w14:textId="77777777" w:rsidR="00532E35" w:rsidRPr="00881B76" w:rsidRDefault="008E5F7E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zapewnia optymalne warunki do realizacji statutowych celów i zadań szkoły, dba o właściwą atmosferę i dyscyplinę pracy;</w:t>
      </w:r>
    </w:p>
    <w:p w14:paraId="38D43380" w14:textId="77777777" w:rsidR="00BD05B9" w:rsidRPr="00881B76" w:rsidRDefault="00BD05B9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 xml:space="preserve">odpowiada za działalność dydaktyczną, wychowawczą , opiekuńczą oraz </w:t>
      </w:r>
      <w:r w:rsidR="001F6D80" w:rsidRPr="00881B76">
        <w:rPr>
          <w:rFonts w:ascii="Times New Roman" w:eastAsia="Times New Roman" w:hAnsi="Times New Roman"/>
          <w:bCs/>
          <w:sz w:val="24"/>
        </w:rPr>
        <w:t>r</w:t>
      </w:r>
      <w:r w:rsidRPr="00881B76">
        <w:rPr>
          <w:rFonts w:ascii="Times New Roman" w:eastAsia="Times New Roman" w:hAnsi="Times New Roman"/>
          <w:bCs/>
          <w:sz w:val="24"/>
        </w:rPr>
        <w:t>ealizację zadań edukacyjnych i prozdrowotnych;</w:t>
      </w:r>
    </w:p>
    <w:p w14:paraId="23F0089B" w14:textId="77777777" w:rsidR="008E5F7E" w:rsidRPr="00881B76" w:rsidRDefault="008E5F7E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przewodniczy Radzie Pedagogicznej Szkoły;</w:t>
      </w:r>
    </w:p>
    <w:p w14:paraId="396E09BC" w14:textId="77777777" w:rsidR="00532E35" w:rsidRPr="00881B76" w:rsidRDefault="0079220C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lastRenderedPageBreak/>
        <w:t>realizuje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uchwał</w:t>
      </w:r>
      <w:r w:rsidRPr="00881B76">
        <w:rPr>
          <w:rFonts w:ascii="Times New Roman" w:eastAsia="Times New Roman" w:hAnsi="Times New Roman"/>
          <w:bCs/>
          <w:sz w:val="24"/>
        </w:rPr>
        <w:t>y rady pedagogicznej podjęte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w ram</w:t>
      </w:r>
      <w:r w:rsidRPr="00881B76">
        <w:rPr>
          <w:rFonts w:ascii="Times New Roman" w:eastAsia="Times New Roman" w:hAnsi="Times New Roman"/>
          <w:bCs/>
          <w:sz w:val="24"/>
        </w:rPr>
        <w:t>ach ich kompetencji</w:t>
      </w:r>
      <w:r w:rsidR="00FD7E9B" w:rsidRPr="00881B76">
        <w:rPr>
          <w:rFonts w:ascii="Times New Roman" w:eastAsia="Times New Roman" w:hAnsi="Times New Roman"/>
          <w:bCs/>
          <w:sz w:val="24"/>
        </w:rPr>
        <w:t>;</w:t>
      </w:r>
    </w:p>
    <w:p w14:paraId="68C08918" w14:textId="77777777" w:rsidR="008E5F7E" w:rsidRPr="00881B76" w:rsidRDefault="008E5F7E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wstrzymuje wykonanie uchwał rady pedagogicznej, niezgodnych z przepisami prawa</w:t>
      </w:r>
      <w:r w:rsidR="00BD05B9" w:rsidRPr="00881B76">
        <w:rPr>
          <w:rFonts w:ascii="Times New Roman" w:eastAsia="Times New Roman" w:hAnsi="Times New Roman"/>
          <w:bCs/>
          <w:sz w:val="24"/>
        </w:rPr>
        <w:t>;</w:t>
      </w:r>
    </w:p>
    <w:p w14:paraId="2F9F055F" w14:textId="77777777" w:rsidR="00BD05B9" w:rsidRPr="00881B76" w:rsidRDefault="00BD05B9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opracowuje arkusz organizacyjny szkoły;</w:t>
      </w:r>
    </w:p>
    <w:p w14:paraId="79D57D22" w14:textId="77777777" w:rsidR="008E5F7E" w:rsidRPr="00881B76" w:rsidRDefault="0079220C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dysponuje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środkami określo</w:t>
      </w:r>
      <w:r w:rsidRPr="00881B76">
        <w:rPr>
          <w:rFonts w:ascii="Times New Roman" w:eastAsia="Times New Roman" w:hAnsi="Times New Roman"/>
          <w:bCs/>
          <w:sz w:val="24"/>
        </w:rPr>
        <w:t>nymi w planie finansowym szkoły oraz ponosi odpowiedzialność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za ich prawidłowe wykorzystanie</w:t>
      </w:r>
      <w:r w:rsidR="00FD7E9B" w:rsidRPr="00881B76">
        <w:rPr>
          <w:rFonts w:ascii="Times New Roman" w:eastAsia="Times New Roman" w:hAnsi="Times New Roman"/>
          <w:bCs/>
          <w:sz w:val="24"/>
        </w:rPr>
        <w:t>;</w:t>
      </w:r>
    </w:p>
    <w:p w14:paraId="4006EC3E" w14:textId="77777777" w:rsidR="00BD05B9" w:rsidRPr="00881B76" w:rsidRDefault="00BD05B9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powierza stanowisko wicedyrektora i odwołuje z niego po zasięgnięciu opinii organu prowadzącego oraz rady pedagogicznej;</w:t>
      </w:r>
    </w:p>
    <w:p w14:paraId="5D7C47A9" w14:textId="77777777" w:rsidR="00BD05B9" w:rsidRPr="00881B76" w:rsidRDefault="008E5F7E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przyznaje nagrody i wymierza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kar</w:t>
      </w:r>
      <w:r w:rsidRPr="00881B76">
        <w:rPr>
          <w:rFonts w:ascii="Times New Roman" w:eastAsia="Times New Roman" w:hAnsi="Times New Roman"/>
          <w:bCs/>
          <w:sz w:val="24"/>
        </w:rPr>
        <w:t>y porządkowe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nauczycielom i innym pracownikom szkoły</w:t>
      </w:r>
      <w:r w:rsidR="00586114" w:rsidRPr="00881B76">
        <w:rPr>
          <w:rFonts w:ascii="Times New Roman" w:eastAsia="Times New Roman" w:hAnsi="Times New Roman"/>
          <w:bCs/>
          <w:sz w:val="24"/>
        </w:rPr>
        <w:t>;</w:t>
      </w:r>
    </w:p>
    <w:p w14:paraId="5674289D" w14:textId="77777777" w:rsidR="00BD05B9" w:rsidRPr="00881B76" w:rsidRDefault="008E5F7E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występuje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z wnioskami w sprawach odznaczeń, nagród i innych wyróżnień dla nauczycieli oraz pozostałych pracowników szkoły</w:t>
      </w:r>
      <w:r w:rsidR="00586114" w:rsidRPr="00881B76">
        <w:rPr>
          <w:rFonts w:ascii="Times New Roman" w:eastAsia="Times New Roman" w:hAnsi="Times New Roman"/>
          <w:bCs/>
          <w:sz w:val="24"/>
        </w:rPr>
        <w:t>;</w:t>
      </w:r>
    </w:p>
    <w:p w14:paraId="1CE76D20" w14:textId="77777777" w:rsidR="00BD05B9" w:rsidRPr="00881B76" w:rsidRDefault="00BD05B9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dba o powierzone mienie;</w:t>
      </w:r>
    </w:p>
    <w:p w14:paraId="15A75AD0" w14:textId="77777777" w:rsidR="00532E35" w:rsidRPr="00881B76" w:rsidRDefault="00BD05B9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wykonuje inne zadania wynikające z przepisów szczegółowych.</w:t>
      </w:r>
    </w:p>
    <w:p w14:paraId="638A775D" w14:textId="77777777" w:rsidR="00532E35" w:rsidRDefault="00BD05B9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bCs/>
          <w:sz w:val="24"/>
        </w:rPr>
      </w:pPr>
      <w:r w:rsidRPr="00881B76">
        <w:rPr>
          <w:rFonts w:ascii="Times New Roman" w:eastAsia="Times New Roman" w:hAnsi="Times New Roman"/>
          <w:bCs/>
          <w:sz w:val="24"/>
        </w:rPr>
        <w:t>Stanowisko dyrektora powierza i odwołuje z niego Prezydent Miasta Poznania.</w:t>
      </w:r>
      <w:r w:rsidR="00532E35" w:rsidRPr="00881B76">
        <w:rPr>
          <w:rFonts w:ascii="Times New Roman" w:eastAsia="Times New Roman" w:hAnsi="Times New Roman"/>
          <w:bCs/>
          <w:sz w:val="24"/>
        </w:rPr>
        <w:t xml:space="preserve"> </w:t>
      </w:r>
    </w:p>
    <w:p w14:paraId="3461D779" w14:textId="77777777" w:rsidR="00606ACF" w:rsidRPr="00881B76" w:rsidRDefault="00606ACF" w:rsidP="00606ACF">
      <w:pPr>
        <w:pStyle w:val="Akapitzlist"/>
        <w:ind w:firstLine="0"/>
        <w:contextualSpacing w:val="0"/>
        <w:rPr>
          <w:rFonts w:ascii="Times New Roman" w:eastAsia="Times New Roman" w:hAnsi="Times New Roman"/>
          <w:bCs/>
          <w:sz w:val="24"/>
        </w:rPr>
      </w:pPr>
    </w:p>
    <w:p w14:paraId="6810022C" w14:textId="77777777" w:rsidR="00606ACF" w:rsidRDefault="00606ACF" w:rsidP="00606ACF">
      <w:pPr>
        <w:ind w:left="1080" w:firstLine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5 a</w:t>
      </w:r>
    </w:p>
    <w:p w14:paraId="52BB372A" w14:textId="77777777" w:rsidR="00606ACF" w:rsidRPr="00606ACF" w:rsidRDefault="00606ACF" w:rsidP="00C0206C">
      <w:pPr>
        <w:numPr>
          <w:ilvl w:val="0"/>
          <w:numId w:val="21"/>
        </w:numPr>
        <w:rPr>
          <w:rFonts w:eastAsia="Times New Roman"/>
          <w:b/>
          <w:bCs/>
        </w:rPr>
      </w:pPr>
      <w:r w:rsidRPr="00606ACF">
        <w:rPr>
          <w:rFonts w:eastAsia="Times New Roman"/>
        </w:rPr>
        <w:t>Dyrektor za zgodą organu prowadzącego i po uzyskaniu pozytywnej opinii Państwowego Powiatowego Inspektora Sanitarnego, może zawiesić zajęcia na czas oznaczony, jeżeli ze względu na aktualną sytuację epidemiologiczną może być zagrożone zdrowie uczniów.</w:t>
      </w:r>
    </w:p>
    <w:p w14:paraId="71EBACB3" w14:textId="77777777" w:rsidR="00606ACF" w:rsidRPr="00606ACF" w:rsidRDefault="00606ACF" w:rsidP="00C0206C">
      <w:pPr>
        <w:numPr>
          <w:ilvl w:val="0"/>
          <w:numId w:val="21"/>
        </w:numPr>
        <w:rPr>
          <w:rFonts w:eastAsia="Times New Roman"/>
          <w:b/>
          <w:bCs/>
        </w:rPr>
      </w:pPr>
      <w:r w:rsidRPr="00606ACF">
        <w:rPr>
          <w:rFonts w:eastAsia="Times New Roman"/>
        </w:rPr>
        <w:t>Zgoda i opinia, o których mowa odpowiednio w ust. 1 mogą być wydane także ustnie, telefonicznie, za pomocą środków komunikacji elektronicznej lub za pomocą innych środków łączności. W takim przypadku treść zgody lub opinii utrwalona jest przez Dyrektora w formie protokołu, notatki, adnotacji lub w inny sposób.</w:t>
      </w:r>
    </w:p>
    <w:p w14:paraId="286D4EF5" w14:textId="77777777" w:rsidR="00606ACF" w:rsidRPr="00606ACF" w:rsidRDefault="00606ACF" w:rsidP="00C0206C">
      <w:pPr>
        <w:numPr>
          <w:ilvl w:val="0"/>
          <w:numId w:val="21"/>
        </w:numPr>
        <w:rPr>
          <w:rFonts w:eastAsia="Times New Roman"/>
          <w:b/>
          <w:bCs/>
        </w:rPr>
      </w:pPr>
      <w:r w:rsidRPr="00606ACF">
        <w:rPr>
          <w:rFonts w:eastAsia="Times New Roman"/>
        </w:rPr>
        <w:t>W przypadku zawieszenia zajęć na czas oznaczony Dyrektor Szkoły wydaje stosowne zarządzenie, wskazujące na okres zawieszenia.</w:t>
      </w:r>
    </w:p>
    <w:p w14:paraId="76B9D2C9" w14:textId="77777777" w:rsidR="00606ACF" w:rsidRPr="00A41D46" w:rsidRDefault="00606ACF" w:rsidP="00C0206C">
      <w:pPr>
        <w:numPr>
          <w:ilvl w:val="0"/>
          <w:numId w:val="21"/>
        </w:numPr>
        <w:rPr>
          <w:rFonts w:eastAsia="Times New Roman"/>
          <w:b/>
          <w:bCs/>
        </w:rPr>
      </w:pPr>
      <w:r w:rsidRPr="00606ACF">
        <w:rPr>
          <w:rFonts w:eastAsia="Times New Roman"/>
        </w:rPr>
        <w:t>W związku z zawieszeniem zajęć Dyrektor Szkoły wdraża jeden z wariantów kształcenia:</w:t>
      </w:r>
    </w:p>
    <w:p w14:paraId="3675C81F" w14:textId="77777777" w:rsidR="00A41D46" w:rsidRPr="00606ACF" w:rsidRDefault="00A41D46" w:rsidP="00C0206C">
      <w:pPr>
        <w:numPr>
          <w:ilvl w:val="1"/>
          <w:numId w:val="21"/>
        </w:numPr>
        <w:rPr>
          <w:rFonts w:eastAsia="Times New Roman"/>
          <w:b/>
          <w:bCs/>
        </w:rPr>
      </w:pPr>
      <w:r w:rsidRPr="00606ACF">
        <w:rPr>
          <w:rFonts w:eastAsia="Times New Roman"/>
        </w:rPr>
        <w:t xml:space="preserve">organizować jednocześnie zajęcia w formie tradycyjnej na terenie jednostki oraz </w:t>
      </w:r>
    </w:p>
    <w:p w14:paraId="6085D132" w14:textId="77777777" w:rsidR="00A41D46" w:rsidRPr="008973E1" w:rsidRDefault="00A41D46" w:rsidP="00A41D46">
      <w:pPr>
        <w:ind w:left="720" w:firstLine="0"/>
        <w:rPr>
          <w:rFonts w:eastAsia="Times New Roman"/>
        </w:rPr>
      </w:pPr>
      <w:r w:rsidRPr="008973E1">
        <w:rPr>
          <w:rFonts w:eastAsia="Times New Roman"/>
        </w:rPr>
        <w:t>w formie kształcenia na odległość (WARIANT MIESZANY- HYBRYDOWY);</w:t>
      </w:r>
    </w:p>
    <w:p w14:paraId="299A1D6F" w14:textId="77777777" w:rsidR="00A41D46" w:rsidRPr="00A41D46" w:rsidRDefault="00606ACF" w:rsidP="00C0206C">
      <w:pPr>
        <w:numPr>
          <w:ilvl w:val="1"/>
          <w:numId w:val="21"/>
        </w:numPr>
        <w:rPr>
          <w:rFonts w:eastAsia="Times New Roman"/>
          <w:b/>
          <w:bCs/>
        </w:rPr>
      </w:pPr>
      <w:r w:rsidRPr="00A41D46">
        <w:rPr>
          <w:rFonts w:eastAsia="Times New Roman"/>
        </w:rPr>
        <w:t>organizować zajęcia w formie kształcenia na odległość, zgodnie z zarządzeniem Dyrektora o zawieszeniu funkcjonowania szkoły i prowadzenia kształcenia na odległość (WARIANT ZDALNY).</w:t>
      </w:r>
    </w:p>
    <w:p w14:paraId="6728DF8B" w14:textId="77777777" w:rsidR="00606ACF" w:rsidRPr="00A41D46" w:rsidRDefault="00606ACF" w:rsidP="00C0206C">
      <w:pPr>
        <w:numPr>
          <w:ilvl w:val="0"/>
          <w:numId w:val="21"/>
        </w:numPr>
        <w:rPr>
          <w:rFonts w:eastAsia="Times New Roman"/>
          <w:b/>
          <w:bCs/>
        </w:rPr>
      </w:pPr>
      <w:r w:rsidRPr="00A41D46">
        <w:rPr>
          <w:rFonts w:eastAsia="Times New Roman"/>
        </w:rPr>
        <w:t>W przypadku prowadzenia kształcenia w wariancie hybrydowym lub zdalnym Dyrektor Szkoły dokonuje weryfikacji i aktualizacji procedur określających zasady kształcenia na odległość.</w:t>
      </w:r>
    </w:p>
    <w:p w14:paraId="3CF2D8B6" w14:textId="77777777" w:rsidR="00606ACF" w:rsidRPr="00881B76" w:rsidRDefault="00606ACF" w:rsidP="00606ACF">
      <w:pPr>
        <w:ind w:left="1080" w:firstLine="0"/>
        <w:rPr>
          <w:rFonts w:eastAsia="Times New Roman"/>
          <w:b/>
          <w:bCs/>
        </w:rPr>
      </w:pPr>
    </w:p>
    <w:p w14:paraId="0FB78278" w14:textId="77777777" w:rsidR="009062F8" w:rsidRDefault="009062F8" w:rsidP="009062F8">
      <w:pPr>
        <w:pStyle w:val="Akapitzlist"/>
        <w:ind w:left="0" w:firstLine="0"/>
        <w:contextualSpacing w:val="0"/>
        <w:rPr>
          <w:rFonts w:ascii="Times New Roman" w:eastAsia="Times New Roman" w:hAnsi="Times New Roman"/>
          <w:bCs/>
          <w:sz w:val="24"/>
        </w:rPr>
      </w:pPr>
    </w:p>
    <w:p w14:paraId="1FC39945" w14:textId="77777777" w:rsidR="00A41D46" w:rsidRPr="00881B76" w:rsidRDefault="00A41D46" w:rsidP="009062F8">
      <w:pPr>
        <w:pStyle w:val="Akapitzlist"/>
        <w:ind w:left="0" w:firstLine="0"/>
        <w:contextualSpacing w:val="0"/>
        <w:rPr>
          <w:rFonts w:ascii="Times New Roman" w:eastAsia="Times New Roman" w:hAnsi="Times New Roman"/>
          <w:bCs/>
          <w:sz w:val="24"/>
        </w:rPr>
      </w:pPr>
    </w:p>
    <w:p w14:paraId="31D513E4" w14:textId="77777777" w:rsidR="00990824" w:rsidRPr="00881B76" w:rsidRDefault="00990824" w:rsidP="00B51D0A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>§ 6</w:t>
      </w:r>
    </w:p>
    <w:p w14:paraId="11FD7429" w14:textId="77777777" w:rsidR="00532E35" w:rsidRPr="00881B76" w:rsidRDefault="00195705" w:rsidP="00C0206C">
      <w:pPr>
        <w:numPr>
          <w:ilvl w:val="0"/>
          <w:numId w:val="7"/>
        </w:numPr>
        <w:rPr>
          <w:rFonts w:eastAsia="Times New Roman"/>
          <w:strike/>
          <w:shd w:val="clear" w:color="auto" w:fill="FFFF00"/>
        </w:rPr>
      </w:pPr>
      <w:r w:rsidRPr="00881B76">
        <w:rPr>
          <w:rFonts w:eastAsia="Times New Roman"/>
        </w:rPr>
        <w:lastRenderedPageBreak/>
        <w:t>Rada</w:t>
      </w:r>
      <w:r w:rsidR="00AD6AD7" w:rsidRPr="00881B76">
        <w:rPr>
          <w:rFonts w:eastAsia="Times New Roman"/>
        </w:rPr>
        <w:t xml:space="preserve"> P</w:t>
      </w:r>
      <w:r w:rsidR="00532E35" w:rsidRPr="00881B76">
        <w:rPr>
          <w:rFonts w:eastAsia="Times New Roman"/>
        </w:rPr>
        <w:t>edago</w:t>
      </w:r>
      <w:r w:rsidRPr="00881B76">
        <w:rPr>
          <w:rFonts w:eastAsia="Times New Roman"/>
        </w:rPr>
        <w:t>giczna</w:t>
      </w:r>
      <w:r w:rsidR="00532E35" w:rsidRPr="00881B76">
        <w:rPr>
          <w:rFonts w:eastAsia="Times New Roman"/>
        </w:rPr>
        <w:t xml:space="preserve"> </w:t>
      </w:r>
      <w:r w:rsidRPr="00881B76">
        <w:rPr>
          <w:rFonts w:eastAsia="Times New Roman"/>
        </w:rPr>
        <w:t>jest kolegialnym organem szkoły</w:t>
      </w:r>
      <w:r w:rsidR="00532E35" w:rsidRPr="00881B76">
        <w:rPr>
          <w:rFonts w:eastAsia="Times New Roman"/>
        </w:rPr>
        <w:t>.</w:t>
      </w:r>
    </w:p>
    <w:p w14:paraId="4496CBE4" w14:textId="77777777" w:rsidR="00A41D46" w:rsidRPr="00D32FFD" w:rsidRDefault="00195705" w:rsidP="00C0206C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</w:rPr>
      </w:pPr>
      <w:r w:rsidRPr="00D32FFD">
        <w:rPr>
          <w:rFonts w:ascii="Times New Roman" w:eastAsia="Times New Roman" w:hAnsi="Times New Roman"/>
          <w:sz w:val="24"/>
        </w:rPr>
        <w:t>Kompetencje i zadania Rady Pedagogicznej wynikają z ustawy Prawo oświatowe, rozporzadzeń wykonawczych i Regulaminu Rady Pedagogicznej.</w:t>
      </w:r>
    </w:p>
    <w:p w14:paraId="7BDC65A0" w14:textId="77777777" w:rsidR="00A41D46" w:rsidRPr="00D32FFD" w:rsidRDefault="00A41D46" w:rsidP="00C0206C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color w:val="000000"/>
          <w:sz w:val="24"/>
        </w:rPr>
      </w:pPr>
      <w:r w:rsidRPr="00D32FFD">
        <w:rPr>
          <w:rFonts w:ascii="Times New Roman" w:eastAsia="Times New Roman" w:hAnsi="Times New Roman"/>
          <w:sz w:val="24"/>
        </w:rPr>
        <w:t>Rada pedagogiczna, w uzasadnionych przypadkach może podejmować swoje decyzje zdalnie. W takim przypadku głosowanie członków Rady Pedagogicznej może odbywać się w formie:</w:t>
      </w:r>
    </w:p>
    <w:p w14:paraId="6DE33271" w14:textId="77777777" w:rsidR="00A41D46" w:rsidRPr="00D32FFD" w:rsidRDefault="00A41D46" w:rsidP="00C0206C">
      <w:pPr>
        <w:numPr>
          <w:ilvl w:val="1"/>
          <w:numId w:val="7"/>
        </w:numPr>
        <w:tabs>
          <w:tab w:val="left" w:pos="851"/>
        </w:tabs>
        <w:contextualSpacing/>
        <w:rPr>
          <w:rFonts w:eastAsia="Times New Roman"/>
        </w:rPr>
      </w:pPr>
      <w:r w:rsidRPr="00D32FFD">
        <w:rPr>
          <w:rFonts w:eastAsia="Times New Roman"/>
        </w:rPr>
        <w:t xml:space="preserve">wiadomości e- mail przesłanej przez nauczyciela z wykorzystaniem skrzynki elektronicznej służbowej wskazanej przez nauczyciela; </w:t>
      </w:r>
    </w:p>
    <w:p w14:paraId="1BB5114A" w14:textId="77777777" w:rsidR="00A41D46" w:rsidRPr="00D32FFD" w:rsidRDefault="00A41D46" w:rsidP="00C0206C">
      <w:pPr>
        <w:numPr>
          <w:ilvl w:val="1"/>
          <w:numId w:val="7"/>
        </w:numPr>
        <w:tabs>
          <w:tab w:val="left" w:pos="851"/>
        </w:tabs>
        <w:rPr>
          <w:rFonts w:eastAsia="Times New Roman"/>
        </w:rPr>
      </w:pPr>
      <w:r w:rsidRPr="00D32FFD">
        <w:rPr>
          <w:rFonts w:eastAsia="Times New Roman"/>
        </w:rPr>
        <w:t>głosowania przez podniesie ręki w trakcie posiedzeń Rady Pedagogicznej organizowanych w formie wideokonferencji.</w:t>
      </w:r>
    </w:p>
    <w:p w14:paraId="0562CB0E" w14:textId="77777777" w:rsidR="009062F8" w:rsidRPr="00881B76" w:rsidRDefault="009062F8" w:rsidP="009062F8">
      <w:pPr>
        <w:pStyle w:val="Akapitzlist"/>
        <w:ind w:left="363" w:firstLine="0"/>
        <w:rPr>
          <w:rFonts w:ascii="Times New Roman" w:eastAsia="Times New Roman" w:hAnsi="Times New Roman"/>
          <w:sz w:val="24"/>
        </w:rPr>
      </w:pPr>
    </w:p>
    <w:p w14:paraId="36D72847" w14:textId="77777777" w:rsidR="00990824" w:rsidRPr="00881B76" w:rsidRDefault="00532E35" w:rsidP="00B51D0A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 xml:space="preserve">§ </w:t>
      </w:r>
      <w:r w:rsidR="00990824" w:rsidRPr="00881B76">
        <w:rPr>
          <w:rFonts w:eastAsia="Times New Roman"/>
          <w:b/>
          <w:bCs/>
        </w:rPr>
        <w:t>7</w:t>
      </w:r>
    </w:p>
    <w:p w14:paraId="2BC11A06" w14:textId="77777777" w:rsidR="00532E35" w:rsidRPr="00881B76" w:rsidRDefault="00532E35" w:rsidP="00C0206C">
      <w:pPr>
        <w:numPr>
          <w:ilvl w:val="0"/>
          <w:numId w:val="8"/>
        </w:numPr>
        <w:rPr>
          <w:rFonts w:eastAsia="Times New Roman"/>
        </w:rPr>
      </w:pPr>
      <w:r w:rsidRPr="00881B76">
        <w:rPr>
          <w:rFonts w:eastAsia="Times New Roman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3DADAD8D" w14:textId="77777777" w:rsidR="003B6AE7" w:rsidRPr="00881B76" w:rsidRDefault="00AD6AD7" w:rsidP="00C0206C">
      <w:pPr>
        <w:numPr>
          <w:ilvl w:val="0"/>
          <w:numId w:val="8"/>
        </w:numPr>
        <w:tabs>
          <w:tab w:val="left" w:pos="2000"/>
        </w:tabs>
      </w:pPr>
      <w:r w:rsidRPr="00881B76">
        <w:t xml:space="preserve">Konflikty </w:t>
      </w:r>
      <w:r w:rsidR="001F6D80" w:rsidRPr="00881B76">
        <w:t>pomiędzy Dyrektorem</w:t>
      </w:r>
      <w:r w:rsidR="00CF3672" w:rsidRPr="00881B76">
        <w:t xml:space="preserve"> a pozostały</w:t>
      </w:r>
      <w:r w:rsidR="001F6D80" w:rsidRPr="00881B76">
        <w:t>mi organami</w:t>
      </w:r>
      <w:r w:rsidR="00CF3672" w:rsidRPr="00881B76">
        <w:t xml:space="preserve"> roz</w:t>
      </w:r>
      <w:r w:rsidRPr="00881B76">
        <w:t>strzyga organ prowadzący</w:t>
      </w:r>
      <w:r w:rsidR="00CF3672" w:rsidRPr="00881B76">
        <w:t xml:space="preserve">. </w:t>
      </w:r>
    </w:p>
    <w:p w14:paraId="34CE0A41" w14:textId="77777777" w:rsidR="004E466D" w:rsidRPr="00881B76" w:rsidRDefault="004E466D" w:rsidP="004E466D">
      <w:pPr>
        <w:ind w:firstLine="0"/>
        <w:rPr>
          <w:rFonts w:eastAsia="Times New Roman"/>
        </w:rPr>
      </w:pPr>
    </w:p>
    <w:p w14:paraId="34CF323D" w14:textId="77777777" w:rsidR="00532E35" w:rsidRPr="00881B76" w:rsidRDefault="00532E35" w:rsidP="009E7A3B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>ROZDZIAŁ</w:t>
      </w:r>
      <w:r w:rsidR="00DE46D9" w:rsidRPr="00881B76">
        <w:rPr>
          <w:rFonts w:eastAsia="Times New Roman"/>
        </w:rPr>
        <w:t xml:space="preserve"> </w:t>
      </w:r>
      <w:r w:rsidR="004D1B60" w:rsidRPr="00881B76">
        <w:rPr>
          <w:rFonts w:eastAsia="Times New Roman"/>
        </w:rPr>
        <w:t>4</w:t>
      </w:r>
    </w:p>
    <w:p w14:paraId="5FE18D01" w14:textId="77777777" w:rsidR="00532E35" w:rsidRPr="00881B76" w:rsidRDefault="00532E35" w:rsidP="009E7A3B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>ORGANIZACJA</w:t>
      </w:r>
      <w:r w:rsidR="00DE46D9" w:rsidRPr="00881B76">
        <w:rPr>
          <w:rFonts w:eastAsia="Times New Roman"/>
        </w:rPr>
        <w:t xml:space="preserve"> </w:t>
      </w:r>
      <w:r w:rsidRPr="00881B76">
        <w:rPr>
          <w:rFonts w:eastAsia="Times New Roman"/>
        </w:rPr>
        <w:t>SZKOŁY</w:t>
      </w:r>
    </w:p>
    <w:p w14:paraId="62EBF3C5" w14:textId="77777777" w:rsidR="00532E35" w:rsidRPr="00881B76" w:rsidRDefault="00532E35" w:rsidP="00BD2BB2">
      <w:pPr>
        <w:jc w:val="center"/>
        <w:rPr>
          <w:rFonts w:eastAsia="Times New Roman"/>
          <w:bCs/>
        </w:rPr>
      </w:pPr>
    </w:p>
    <w:p w14:paraId="0C69828A" w14:textId="77777777" w:rsidR="00AA0EC6" w:rsidRPr="00881B76" w:rsidRDefault="00990824" w:rsidP="009E7A3B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>§ 8</w:t>
      </w:r>
    </w:p>
    <w:p w14:paraId="57093633" w14:textId="77777777" w:rsidR="00532E35" w:rsidRPr="00881B76" w:rsidRDefault="00532E35" w:rsidP="00C0206C">
      <w:pPr>
        <w:numPr>
          <w:ilvl w:val="0"/>
          <w:numId w:val="9"/>
        </w:numPr>
        <w:rPr>
          <w:rFonts w:eastAsia="Times New Roman"/>
        </w:rPr>
      </w:pPr>
      <w:r w:rsidRPr="00881B76">
        <w:rPr>
          <w:rFonts w:eastAsia="Times New Roman"/>
        </w:rPr>
        <w:t xml:space="preserve">Terminy rozpoczynania i kończenia zajęć dydaktyczno-wychowawczych, przerw świątecznych oraz ferii zimowych i letnich określają przepisy w sprawie organizacji roku szkolnego wydane przez </w:t>
      </w:r>
      <w:r w:rsidR="00EE4CBC" w:rsidRPr="00881B76">
        <w:rPr>
          <w:rFonts w:eastAsia="Times New Roman"/>
        </w:rPr>
        <w:t>ministra właściwego do spraw oświaty i wychowania.</w:t>
      </w:r>
    </w:p>
    <w:p w14:paraId="5566CEF9" w14:textId="77777777" w:rsidR="00DE46D9" w:rsidRDefault="00532E35" w:rsidP="00C0206C">
      <w:pPr>
        <w:numPr>
          <w:ilvl w:val="0"/>
          <w:numId w:val="9"/>
        </w:numPr>
        <w:rPr>
          <w:rFonts w:eastAsia="Times New Roman"/>
        </w:rPr>
      </w:pPr>
      <w:r w:rsidRPr="00881B76">
        <w:rPr>
          <w:rFonts w:eastAsia="Times New Roman"/>
        </w:rPr>
        <w:t xml:space="preserve">Pozalekcyjne zajęcia wychowawcze organizowane są w ciągu całego roku, również </w:t>
      </w:r>
      <w:r w:rsidRPr="00881B76">
        <w:rPr>
          <w:rFonts w:eastAsia="Times New Roman"/>
        </w:rPr>
        <w:br/>
        <w:t>w okresie ferii szkolnych i dni wolnych od nauki.</w:t>
      </w:r>
    </w:p>
    <w:p w14:paraId="5A0146C3" w14:textId="77777777" w:rsidR="00D32FFD" w:rsidRDefault="00D32FFD" w:rsidP="00C0206C">
      <w:pPr>
        <w:numPr>
          <w:ilvl w:val="0"/>
          <w:numId w:val="9"/>
        </w:numPr>
        <w:tabs>
          <w:tab w:val="left" w:pos="851"/>
        </w:tabs>
        <w:rPr>
          <w:rFonts w:eastAsia="Times New Roman"/>
        </w:rPr>
      </w:pPr>
      <w:r w:rsidRPr="007C7CE7">
        <w:rPr>
          <w:rFonts w:eastAsia="Times New Roman"/>
        </w:rPr>
        <w:t xml:space="preserve">Szczegółową organizację nauczania, wychowania i opieki w danym roku szkolnym określa arkusz organizacji opracowany przez dyrektora i zatwierdzony przez organ prowadzący. </w:t>
      </w:r>
    </w:p>
    <w:p w14:paraId="52105687" w14:textId="77777777" w:rsidR="00DE46D9" w:rsidRPr="00881B76" w:rsidRDefault="00532E35" w:rsidP="00C0206C">
      <w:pPr>
        <w:numPr>
          <w:ilvl w:val="0"/>
          <w:numId w:val="9"/>
        </w:numPr>
        <w:rPr>
          <w:rFonts w:eastAsia="Times New Roman"/>
        </w:rPr>
      </w:pPr>
      <w:r w:rsidRPr="00881B76">
        <w:rPr>
          <w:rFonts w:eastAsia="Times New Roman"/>
        </w:rPr>
        <w:t>Na podstawie zatwierdzonego arkusza organizacji dyrektor szkoły, z uwzględnieniem zasad ochrony zdrowia i higieny pracy oraz specyfiki oddziałów szpitalnych ustala tygodniowy rozkład zajęć.</w:t>
      </w:r>
    </w:p>
    <w:p w14:paraId="6D98A12B" w14:textId="77777777" w:rsidR="00217A60" w:rsidRPr="00881B76" w:rsidRDefault="00217A60" w:rsidP="00BD2BB2">
      <w:pPr>
        <w:rPr>
          <w:rFonts w:eastAsia="Times New Roman"/>
          <w:b/>
          <w:bCs/>
        </w:rPr>
      </w:pPr>
    </w:p>
    <w:p w14:paraId="6E23F16D" w14:textId="77777777" w:rsidR="00990824" w:rsidRPr="00881B76" w:rsidRDefault="00990824" w:rsidP="009E7A3B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>§ 9</w:t>
      </w:r>
    </w:p>
    <w:p w14:paraId="45C0775A" w14:textId="77777777" w:rsidR="00532E35" w:rsidRPr="00881B76" w:rsidRDefault="00532E35" w:rsidP="00C0206C">
      <w:pPr>
        <w:numPr>
          <w:ilvl w:val="0"/>
          <w:numId w:val="10"/>
        </w:numPr>
        <w:rPr>
          <w:rFonts w:eastAsia="Times New Roman"/>
        </w:rPr>
      </w:pPr>
      <w:r w:rsidRPr="00881B76">
        <w:rPr>
          <w:rFonts w:eastAsia="Times New Roman"/>
        </w:rPr>
        <w:t>Szkoła nie prowadzi rekrutacji.</w:t>
      </w:r>
    </w:p>
    <w:p w14:paraId="6D839F5B" w14:textId="77777777" w:rsidR="00532E35" w:rsidRPr="00881B76" w:rsidRDefault="00532E35" w:rsidP="00C0206C">
      <w:pPr>
        <w:pStyle w:val="Akapitzlist"/>
        <w:numPr>
          <w:ilvl w:val="0"/>
          <w:numId w:val="10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 xml:space="preserve">Organizacja pracy szkoły ustalana jest z uwzględnieniem zaleceń ordynatorów </w:t>
      </w:r>
      <w:r w:rsidR="009A55A1" w:rsidRPr="00881B76">
        <w:rPr>
          <w:rFonts w:ascii="Times New Roman" w:eastAsia="Times New Roman" w:hAnsi="Times New Roman"/>
          <w:sz w:val="24"/>
        </w:rPr>
        <w:br/>
      </w:r>
      <w:r w:rsidRPr="00881B76">
        <w:rPr>
          <w:rFonts w:ascii="Times New Roman" w:eastAsia="Times New Roman" w:hAnsi="Times New Roman"/>
          <w:sz w:val="24"/>
        </w:rPr>
        <w:t>i kierowników klinik szpitali.</w:t>
      </w:r>
    </w:p>
    <w:p w14:paraId="514B5DCB" w14:textId="77777777" w:rsidR="004E2FA8" w:rsidRPr="00881B76" w:rsidRDefault="004E2FA8" w:rsidP="00C0206C">
      <w:pPr>
        <w:pStyle w:val="Akapitzlist"/>
        <w:numPr>
          <w:ilvl w:val="0"/>
          <w:numId w:val="10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Uczniowie realizują przedmioty obowiązkowe określone w ramowych planach nauczania szkół macierzystych z wyjątkiem przedmiotu wychowanie fizyczne.</w:t>
      </w:r>
    </w:p>
    <w:p w14:paraId="2946DB82" w14:textId="77777777" w:rsidR="00990824" w:rsidRPr="00881B76" w:rsidRDefault="00990824" w:rsidP="00990824">
      <w:pPr>
        <w:jc w:val="center"/>
        <w:rPr>
          <w:rFonts w:eastAsia="Times New Roman"/>
          <w:b/>
          <w:bCs/>
        </w:rPr>
      </w:pPr>
    </w:p>
    <w:p w14:paraId="0B792582" w14:textId="77777777" w:rsidR="00990824" w:rsidRPr="00881B76" w:rsidRDefault="008F6731" w:rsidP="00B56EE8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>§</w:t>
      </w:r>
      <w:r w:rsidR="00526E8C" w:rsidRPr="00881B76">
        <w:rPr>
          <w:rFonts w:eastAsia="Times New Roman"/>
          <w:b/>
          <w:bCs/>
        </w:rPr>
        <w:t xml:space="preserve"> </w:t>
      </w:r>
      <w:r w:rsidR="00990824" w:rsidRPr="00881B76">
        <w:rPr>
          <w:rFonts w:eastAsia="Times New Roman"/>
          <w:b/>
          <w:bCs/>
        </w:rPr>
        <w:t>10</w:t>
      </w:r>
    </w:p>
    <w:p w14:paraId="62B8624C" w14:textId="77777777" w:rsidR="00532E35" w:rsidRPr="00881B76" w:rsidRDefault="00532E35" w:rsidP="00C0206C">
      <w:pPr>
        <w:numPr>
          <w:ilvl w:val="0"/>
          <w:numId w:val="11"/>
        </w:numPr>
        <w:rPr>
          <w:spacing w:val="-4"/>
          <w:sz w:val="22"/>
        </w:rPr>
      </w:pPr>
      <w:r w:rsidRPr="00881B76">
        <w:rPr>
          <w:rFonts w:eastAsia="Times New Roman"/>
          <w:spacing w:val="-4"/>
        </w:rPr>
        <w:t>Podstawowymi formami działalności dydaktyczno–wychowawczo–opiekuńczej szkoły są:</w:t>
      </w:r>
    </w:p>
    <w:p w14:paraId="61506703" w14:textId="77777777" w:rsidR="00532E35" w:rsidRPr="00881B76" w:rsidRDefault="00532E35" w:rsidP="00C0206C">
      <w:pPr>
        <w:numPr>
          <w:ilvl w:val="1"/>
          <w:numId w:val="12"/>
        </w:numPr>
        <w:rPr>
          <w:rFonts w:eastAsia="Times New Roman"/>
        </w:rPr>
      </w:pPr>
      <w:r w:rsidRPr="00881B76">
        <w:rPr>
          <w:rFonts w:eastAsia="Times New Roman"/>
        </w:rPr>
        <w:t>zajęcia dydaktyczne,</w:t>
      </w:r>
    </w:p>
    <w:p w14:paraId="636C4355" w14:textId="77777777" w:rsidR="00532E35" w:rsidRPr="00881B76" w:rsidRDefault="00532E35" w:rsidP="00C0206C">
      <w:pPr>
        <w:numPr>
          <w:ilvl w:val="1"/>
          <w:numId w:val="12"/>
        </w:numPr>
        <w:rPr>
          <w:rFonts w:eastAsia="Times New Roman"/>
        </w:rPr>
      </w:pPr>
      <w:r w:rsidRPr="00881B76">
        <w:rPr>
          <w:rFonts w:eastAsia="Times New Roman"/>
        </w:rPr>
        <w:t>pozalekcyjne zajęcia wychowawcze.</w:t>
      </w:r>
    </w:p>
    <w:p w14:paraId="377D6433" w14:textId="77777777" w:rsidR="00156EAA" w:rsidRPr="00881B76" w:rsidRDefault="00156EAA" w:rsidP="00C0206C">
      <w:pPr>
        <w:numPr>
          <w:ilvl w:val="0"/>
          <w:numId w:val="6"/>
        </w:numPr>
        <w:rPr>
          <w:sz w:val="22"/>
        </w:rPr>
      </w:pPr>
      <w:r w:rsidRPr="00881B76">
        <w:rPr>
          <w:rFonts w:eastAsia="Times New Roman"/>
        </w:rPr>
        <w:t>Dla celów organizacyjnych łączy się oddziały szpitalne i tworzy zespoły klas.</w:t>
      </w:r>
    </w:p>
    <w:p w14:paraId="764ECD59" w14:textId="77777777" w:rsidR="00156EAA" w:rsidRPr="00881B76" w:rsidRDefault="00532E35" w:rsidP="00C0206C">
      <w:pPr>
        <w:numPr>
          <w:ilvl w:val="0"/>
          <w:numId w:val="6"/>
        </w:numPr>
        <w:rPr>
          <w:rFonts w:eastAsia="Times New Roman"/>
          <w:bCs/>
        </w:rPr>
      </w:pPr>
      <w:r w:rsidRPr="00881B76">
        <w:rPr>
          <w:rFonts w:eastAsia="Times New Roman"/>
        </w:rPr>
        <w:t xml:space="preserve">Dyrektor szkoły powierza każdy oddział opiece wychowawczej jednemu </w:t>
      </w:r>
      <w:r w:rsidR="00712489" w:rsidRPr="00881B76">
        <w:rPr>
          <w:rFonts w:eastAsia="Times New Roman"/>
        </w:rPr>
        <w:t>z</w:t>
      </w:r>
      <w:r w:rsidRPr="00881B76">
        <w:rPr>
          <w:rFonts w:eastAsia="Times New Roman"/>
        </w:rPr>
        <w:t xml:space="preserve"> nauczycieli, zwanemu</w:t>
      </w:r>
      <w:r w:rsidR="00156EAA" w:rsidRPr="00881B76">
        <w:rPr>
          <w:rFonts w:eastAsia="Times New Roman"/>
        </w:rPr>
        <w:t xml:space="preserve"> wychowawcą zespołu lekcyjnego.</w:t>
      </w:r>
      <w:r w:rsidR="00081799" w:rsidRPr="00881B76">
        <w:rPr>
          <w:rFonts w:eastAsia="Times New Roman"/>
          <w:bCs/>
        </w:rPr>
        <w:t xml:space="preserve"> </w:t>
      </w:r>
    </w:p>
    <w:p w14:paraId="68F8759F" w14:textId="77777777" w:rsidR="00315EE5" w:rsidRPr="00881B76" w:rsidRDefault="00532E35" w:rsidP="00C0206C">
      <w:pPr>
        <w:numPr>
          <w:ilvl w:val="0"/>
          <w:numId w:val="6"/>
        </w:numPr>
        <w:rPr>
          <w:rFonts w:eastAsia="Times New Roman"/>
          <w:bCs/>
        </w:rPr>
      </w:pPr>
      <w:r w:rsidRPr="00881B76">
        <w:rPr>
          <w:rFonts w:eastAsia="Times New Roman"/>
        </w:rPr>
        <w:t xml:space="preserve">W szkole organizowane są wychowawcze zajęcia pozalekcyjne dla wszystkich </w:t>
      </w:r>
      <w:r w:rsidR="003F74D5" w:rsidRPr="00881B76">
        <w:rPr>
          <w:rFonts w:eastAsia="Times New Roman"/>
        </w:rPr>
        <w:t>uczniów</w:t>
      </w:r>
      <w:r w:rsidRPr="00881B76">
        <w:rPr>
          <w:rFonts w:eastAsia="Times New Roman"/>
        </w:rPr>
        <w:t>.</w:t>
      </w:r>
    </w:p>
    <w:p w14:paraId="7FBC073C" w14:textId="77777777" w:rsidR="00990824" w:rsidRPr="00881B76" w:rsidRDefault="00532E35" w:rsidP="00B56EE8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 xml:space="preserve">§ </w:t>
      </w:r>
      <w:r w:rsidR="00990824" w:rsidRPr="00881B76">
        <w:rPr>
          <w:rFonts w:eastAsia="Times New Roman"/>
          <w:b/>
          <w:bCs/>
        </w:rPr>
        <w:t>11</w:t>
      </w:r>
    </w:p>
    <w:p w14:paraId="5E84BDC7" w14:textId="77777777" w:rsidR="00532E35" w:rsidRPr="00881B76" w:rsidRDefault="00156EAA" w:rsidP="00C0206C">
      <w:pPr>
        <w:numPr>
          <w:ilvl w:val="0"/>
          <w:numId w:val="13"/>
        </w:numPr>
        <w:rPr>
          <w:rFonts w:eastAsia="Times New Roman"/>
        </w:rPr>
      </w:pPr>
      <w:r w:rsidRPr="00881B76">
        <w:rPr>
          <w:rFonts w:eastAsia="Times New Roman"/>
        </w:rPr>
        <w:t>Szkoła posiada bibliotekę szkolną</w:t>
      </w:r>
      <w:r w:rsidR="00532E35" w:rsidRPr="00881B76">
        <w:rPr>
          <w:rFonts w:eastAsia="Times New Roman"/>
        </w:rPr>
        <w:t xml:space="preserve"> jest ośrodkiem edukacji czytelniczej, informacyjnej </w:t>
      </w:r>
      <w:r w:rsidR="00B56EE8">
        <w:rPr>
          <w:rFonts w:eastAsia="Times New Roman"/>
        </w:rPr>
        <w:t xml:space="preserve">      </w:t>
      </w:r>
      <w:r w:rsidR="00217A60">
        <w:rPr>
          <w:rFonts w:eastAsia="Times New Roman"/>
        </w:rPr>
        <w:t xml:space="preserve">         </w:t>
      </w:r>
      <w:r w:rsidR="00532E35" w:rsidRPr="00881B76">
        <w:rPr>
          <w:rFonts w:eastAsia="Times New Roman"/>
        </w:rPr>
        <w:t>i medialnej uczniów oraz ośrodkiem informacji dla uczniów, nauczycieli i rodziców.</w:t>
      </w:r>
    </w:p>
    <w:p w14:paraId="0081E57F" w14:textId="77777777" w:rsidR="00532E35" w:rsidRPr="00881B76" w:rsidRDefault="00156EAA" w:rsidP="00C0206C">
      <w:pPr>
        <w:pStyle w:val="Akapitzlist"/>
        <w:numPr>
          <w:ilvl w:val="0"/>
          <w:numId w:val="13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 xml:space="preserve">Organizację pracy, cele i zadania </w:t>
      </w:r>
      <w:r w:rsidR="00315EE5" w:rsidRPr="00881B76">
        <w:rPr>
          <w:rFonts w:ascii="Times New Roman" w:eastAsia="Times New Roman" w:hAnsi="Times New Roman"/>
          <w:sz w:val="24"/>
        </w:rPr>
        <w:t>określa Regulamin Biblioteki.</w:t>
      </w:r>
    </w:p>
    <w:p w14:paraId="1CC38DE6" w14:textId="77777777" w:rsidR="00990824" w:rsidRPr="00881B76" w:rsidRDefault="00990824" w:rsidP="00B56EE8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>§ 12</w:t>
      </w:r>
    </w:p>
    <w:p w14:paraId="01E35554" w14:textId="77777777" w:rsidR="00990824" w:rsidRPr="00881B76" w:rsidRDefault="00315EE5" w:rsidP="00C0206C">
      <w:pPr>
        <w:numPr>
          <w:ilvl w:val="0"/>
          <w:numId w:val="14"/>
        </w:numPr>
        <w:rPr>
          <w:b/>
        </w:rPr>
      </w:pPr>
      <w:r w:rsidRPr="00881B76">
        <w:rPr>
          <w:rFonts w:eastAsia="Times New Roman"/>
        </w:rPr>
        <w:t>W celu realizacji zadań dydaktycznych w szkole powoływane są</w:t>
      </w:r>
      <w:r w:rsidR="00532E35" w:rsidRPr="00881B76">
        <w:rPr>
          <w:rFonts w:eastAsia="Times New Roman"/>
        </w:rPr>
        <w:t xml:space="preserve"> zespoły przedmiotowe lub inne zespoły probl</w:t>
      </w:r>
      <w:r w:rsidR="00990824" w:rsidRPr="00881B76">
        <w:rPr>
          <w:rFonts w:eastAsia="Times New Roman"/>
        </w:rPr>
        <w:t>emowo-zadaniowe.</w:t>
      </w:r>
    </w:p>
    <w:p w14:paraId="39DC3FDB" w14:textId="77777777" w:rsidR="00CA0823" w:rsidRPr="00881B76" w:rsidRDefault="00E23E1F" w:rsidP="00C0206C">
      <w:pPr>
        <w:numPr>
          <w:ilvl w:val="0"/>
          <w:numId w:val="14"/>
        </w:numPr>
        <w:rPr>
          <w:rFonts w:eastAsia="Times New Roman"/>
        </w:rPr>
      </w:pPr>
      <w:r w:rsidRPr="00881B76">
        <w:t>Szkoła udziela p</w:t>
      </w:r>
      <w:r w:rsidR="00CA0823" w:rsidRPr="00881B76">
        <w:t>omoc</w:t>
      </w:r>
      <w:r w:rsidRPr="00881B76">
        <w:t>y psychologiczno-pedagogicznej</w:t>
      </w:r>
      <w:r w:rsidR="00CA0823" w:rsidRPr="00881B76">
        <w:t xml:space="preserve"> uczniom, </w:t>
      </w:r>
      <w:r w:rsidRPr="00881B76">
        <w:t xml:space="preserve">którym jest ona potrzebna </w:t>
      </w:r>
      <w:r w:rsidR="00217A60">
        <w:t xml:space="preserve">       </w:t>
      </w:r>
      <w:r w:rsidRPr="00881B76">
        <w:t>z przyczyn rozwojowych, rodzinnych lub losowych.</w:t>
      </w:r>
    </w:p>
    <w:p w14:paraId="48E25794" w14:textId="77777777" w:rsidR="00532E35" w:rsidRPr="00881B76" w:rsidRDefault="00E23E1F" w:rsidP="00C0206C">
      <w:pPr>
        <w:pStyle w:val="Akapitzlist"/>
        <w:numPr>
          <w:ilvl w:val="0"/>
          <w:numId w:val="14"/>
        </w:numPr>
        <w:contextualSpacing w:val="0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Szkoła współdziała z poradniami psychologiczno- pedagogicznymi oraz innymi instytucjami działającymi na rzecz młodzieży.</w:t>
      </w:r>
    </w:p>
    <w:p w14:paraId="57F3D790" w14:textId="77777777" w:rsidR="00E23E1F" w:rsidRPr="00881B76" w:rsidRDefault="00E23E1F" w:rsidP="00C0206C">
      <w:pPr>
        <w:pStyle w:val="Akapitzlist"/>
        <w:numPr>
          <w:ilvl w:val="0"/>
          <w:numId w:val="14"/>
        </w:numPr>
        <w:contextualSpacing w:val="0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Szkoła realizuje program wychowawczo-profilaktyczny.</w:t>
      </w:r>
    </w:p>
    <w:p w14:paraId="2E053D98" w14:textId="77777777" w:rsidR="009F3535" w:rsidRPr="00881B76" w:rsidRDefault="009F3535" w:rsidP="00C0206C">
      <w:pPr>
        <w:pStyle w:val="Akapitzlist"/>
        <w:numPr>
          <w:ilvl w:val="0"/>
          <w:numId w:val="14"/>
        </w:numPr>
        <w:contextualSpacing w:val="0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Szkoła realizuje Wewnątrzszko</w:t>
      </w:r>
      <w:r w:rsidR="00990824" w:rsidRPr="00881B76">
        <w:rPr>
          <w:rFonts w:ascii="Times New Roman" w:hAnsi="Times New Roman"/>
          <w:sz w:val="24"/>
        </w:rPr>
        <w:t xml:space="preserve">lny System Doradztwa Zawodowego, </w:t>
      </w:r>
      <w:r w:rsidRPr="00881B76">
        <w:rPr>
          <w:rFonts w:ascii="Times New Roman" w:hAnsi="Times New Roman"/>
          <w:sz w:val="24"/>
        </w:rPr>
        <w:t xml:space="preserve">podejmując </w:t>
      </w:r>
      <w:r w:rsidR="00CA0823" w:rsidRPr="00881B76">
        <w:rPr>
          <w:rFonts w:ascii="Times New Roman" w:hAnsi="Times New Roman"/>
          <w:sz w:val="24"/>
        </w:rPr>
        <w:t>działania</w:t>
      </w:r>
      <w:r w:rsidRPr="00881B76">
        <w:rPr>
          <w:rFonts w:ascii="Times New Roman" w:hAnsi="Times New Roman"/>
          <w:sz w:val="24"/>
        </w:rPr>
        <w:t xml:space="preserve"> </w:t>
      </w:r>
      <w:r w:rsidR="00217A60">
        <w:rPr>
          <w:rFonts w:ascii="Times New Roman" w:hAnsi="Times New Roman"/>
          <w:sz w:val="24"/>
        </w:rPr>
        <w:t xml:space="preserve">      </w:t>
      </w:r>
      <w:r w:rsidRPr="00881B76">
        <w:rPr>
          <w:rFonts w:ascii="Times New Roman" w:hAnsi="Times New Roman"/>
          <w:sz w:val="24"/>
        </w:rPr>
        <w:t>w celu przygotowania uczniów do wyboru zawodu, poziomu i kierunku kształcenia</w:t>
      </w:r>
      <w:r w:rsidRPr="00881B76">
        <w:t xml:space="preserve">. </w:t>
      </w:r>
    </w:p>
    <w:p w14:paraId="5997CC1D" w14:textId="77777777" w:rsidR="009F2488" w:rsidRDefault="009F2488"/>
    <w:p w14:paraId="110FFD37" w14:textId="77777777" w:rsidR="006E02E7" w:rsidRPr="00881B76" w:rsidRDefault="006E02E7"/>
    <w:p w14:paraId="7FCDE2F0" w14:textId="77777777" w:rsidR="00532E35" w:rsidRPr="00881B76" w:rsidRDefault="00532E35" w:rsidP="00B56EE8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 xml:space="preserve">ROZDZIAŁ </w:t>
      </w:r>
      <w:r w:rsidR="004D1B60" w:rsidRPr="00881B76">
        <w:rPr>
          <w:rFonts w:eastAsia="Times New Roman"/>
        </w:rPr>
        <w:t>5</w:t>
      </w:r>
    </w:p>
    <w:p w14:paraId="34E0F38E" w14:textId="77777777" w:rsidR="00532E35" w:rsidRPr="00881B76" w:rsidRDefault="00532E35" w:rsidP="00B56EE8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>NAUCZYCIELE I INNI PRACOWNICY SZKOŁY</w:t>
      </w:r>
    </w:p>
    <w:p w14:paraId="6B699379" w14:textId="77777777" w:rsidR="00532E35" w:rsidRPr="00881B76" w:rsidRDefault="00532E35" w:rsidP="00BD2BB2">
      <w:pPr>
        <w:jc w:val="center"/>
        <w:rPr>
          <w:rFonts w:eastAsia="Times New Roman"/>
          <w:bCs/>
        </w:rPr>
      </w:pPr>
    </w:p>
    <w:p w14:paraId="389C00F9" w14:textId="77777777" w:rsidR="00990824" w:rsidRPr="00881B76" w:rsidRDefault="00532E35" w:rsidP="00B56EE8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 xml:space="preserve">§ </w:t>
      </w:r>
      <w:r w:rsidR="00990824" w:rsidRPr="00881B76">
        <w:rPr>
          <w:rFonts w:eastAsia="Times New Roman"/>
          <w:b/>
          <w:bCs/>
        </w:rPr>
        <w:t>13</w:t>
      </w:r>
    </w:p>
    <w:p w14:paraId="0E7EF4F1" w14:textId="77777777" w:rsidR="00532E35" w:rsidRPr="00881B76" w:rsidRDefault="00532E35" w:rsidP="00C0206C">
      <w:pPr>
        <w:numPr>
          <w:ilvl w:val="0"/>
          <w:numId w:val="15"/>
        </w:numPr>
        <w:rPr>
          <w:rFonts w:eastAsia="Times New Roman"/>
        </w:rPr>
      </w:pPr>
      <w:r w:rsidRPr="00881B76">
        <w:rPr>
          <w:rFonts w:eastAsia="Times New Roman"/>
        </w:rPr>
        <w:t>Szkoła zatrudnia nauczycieli i</w:t>
      </w:r>
      <w:r w:rsidRPr="00881B76">
        <w:rPr>
          <w:rFonts w:eastAsia="Times New Roman"/>
          <w:bCs/>
        </w:rPr>
        <w:t xml:space="preserve"> pracowników samorządowych na stanowiskach niepedagogicznych.</w:t>
      </w:r>
    </w:p>
    <w:p w14:paraId="66CA5657" w14:textId="77777777" w:rsidR="00532E35" w:rsidRPr="00881B76" w:rsidRDefault="00532E35" w:rsidP="00C0206C">
      <w:pPr>
        <w:pStyle w:val="statut"/>
        <w:numPr>
          <w:ilvl w:val="0"/>
          <w:numId w:val="15"/>
        </w:numPr>
      </w:pPr>
      <w:r w:rsidRPr="00881B76">
        <w:t xml:space="preserve">Do </w:t>
      </w:r>
      <w:r w:rsidRPr="00881B76">
        <w:rPr>
          <w:bCs/>
        </w:rPr>
        <w:t xml:space="preserve">zadań </w:t>
      </w:r>
      <w:r w:rsidR="00530855" w:rsidRPr="00881B76">
        <w:t>nauczyciel</w:t>
      </w:r>
      <w:r w:rsidR="001A3B55" w:rsidRPr="00881B76">
        <w:t>i</w:t>
      </w:r>
      <w:r w:rsidR="00530855" w:rsidRPr="00881B76">
        <w:t xml:space="preserve"> oraz innych pracowników szkoły</w:t>
      </w:r>
      <w:r w:rsidRPr="00881B76">
        <w:t xml:space="preserve"> należy:</w:t>
      </w:r>
    </w:p>
    <w:p w14:paraId="02E9A444" w14:textId="77777777" w:rsidR="00532E35" w:rsidRPr="00881B76" w:rsidRDefault="00530855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dbałość o prawidłowy przebieg procesu dydaktycznego;</w:t>
      </w:r>
    </w:p>
    <w:p w14:paraId="662304B6" w14:textId="77777777" w:rsidR="00532E35" w:rsidRPr="00881B76" w:rsidRDefault="00530855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wspieranie rozwoju psychofizycznego uczniów</w:t>
      </w:r>
      <w:r w:rsidR="00CA057C" w:rsidRPr="00881B76">
        <w:rPr>
          <w:rFonts w:ascii="Times New Roman" w:eastAsia="Times New Roman" w:hAnsi="Times New Roman"/>
          <w:sz w:val="24"/>
        </w:rPr>
        <w:t>, ich zdolności oraz zainteresowań</w:t>
      </w:r>
      <w:r w:rsidR="00491B02" w:rsidRPr="00881B76">
        <w:rPr>
          <w:rFonts w:ascii="Times New Roman" w:eastAsia="Times New Roman" w:hAnsi="Times New Roman"/>
          <w:sz w:val="24"/>
        </w:rPr>
        <w:t>;</w:t>
      </w:r>
    </w:p>
    <w:p w14:paraId="2670C70D" w14:textId="77777777" w:rsidR="00CA057C" w:rsidRPr="00881B76" w:rsidRDefault="00CA057C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odpowiedzialność za życie, zdrowie i bezpieczeństwo uczniów.</w:t>
      </w:r>
    </w:p>
    <w:p w14:paraId="4E624C96" w14:textId="77777777" w:rsidR="00532E35" w:rsidRDefault="00CA057C" w:rsidP="00C0206C">
      <w:pPr>
        <w:pStyle w:val="Akapitzlist"/>
        <w:numPr>
          <w:ilvl w:val="1"/>
          <w:numId w:val="6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lastRenderedPageBreak/>
        <w:t>doskonalenie umiejętności dydaktycznych i podnoszenie poziomu wiedzy merytorycznej</w:t>
      </w:r>
      <w:r w:rsidR="00491B02" w:rsidRPr="00881B76">
        <w:rPr>
          <w:rFonts w:ascii="Times New Roman" w:eastAsia="Times New Roman" w:hAnsi="Times New Roman"/>
          <w:sz w:val="24"/>
        </w:rPr>
        <w:t>;</w:t>
      </w:r>
    </w:p>
    <w:p w14:paraId="665E8358" w14:textId="77777777" w:rsidR="00D32FFD" w:rsidRPr="00217A60" w:rsidRDefault="00D32FFD" w:rsidP="00C0206C">
      <w:pPr>
        <w:pStyle w:val="Akapitzlist"/>
        <w:numPr>
          <w:ilvl w:val="0"/>
          <w:numId w:val="23"/>
        </w:numPr>
        <w:contextualSpacing w:val="0"/>
        <w:rPr>
          <w:rFonts w:ascii="Times New Roman" w:eastAsia="Times New Roman" w:hAnsi="Times New Roman"/>
          <w:sz w:val="24"/>
        </w:rPr>
      </w:pPr>
      <w:r w:rsidRPr="00217A60">
        <w:rPr>
          <w:rFonts w:ascii="Times New Roman" w:hAnsi="Times New Roman"/>
          <w:sz w:val="24"/>
        </w:rPr>
        <w:t>W uzasadnionych przypadkach, podyktowanych zagrożeniem zdrowia i życia pracowników, Dyrektor Szkoły może zobowiązać pracowników do pracy zdalnej, na zasadach i warunkach określonych w odrębnych przepisach.</w:t>
      </w:r>
    </w:p>
    <w:p w14:paraId="54C5F7C8" w14:textId="77777777" w:rsidR="00D32FFD" w:rsidRDefault="00D32FFD" w:rsidP="00C0206C">
      <w:pPr>
        <w:numPr>
          <w:ilvl w:val="0"/>
          <w:numId w:val="23"/>
        </w:numPr>
      </w:pPr>
      <w:r w:rsidRPr="00516A36">
        <w:t>Wicedyrektor wspomaga Dyrektora w organizacji kształcenia na odległość w trakcie czasowego ograniczenia funkcjonowania szkoły.</w:t>
      </w:r>
    </w:p>
    <w:p w14:paraId="002EECC7" w14:textId="77777777" w:rsidR="006E02E7" w:rsidRDefault="006E02E7" w:rsidP="00C0206C">
      <w:pPr>
        <w:numPr>
          <w:ilvl w:val="0"/>
          <w:numId w:val="23"/>
        </w:numPr>
      </w:pPr>
      <w:r>
        <w:t xml:space="preserve">W trakcie kształcenia na odległość każdy wychowawca zobowiązany jest do utrzymywania kontaktu z rodzicem i czniem. </w:t>
      </w:r>
    </w:p>
    <w:p w14:paraId="282B3BD8" w14:textId="77777777" w:rsidR="00D32FFD" w:rsidRPr="008879DB" w:rsidRDefault="00D32FFD" w:rsidP="00C0206C">
      <w:pPr>
        <w:numPr>
          <w:ilvl w:val="0"/>
          <w:numId w:val="23"/>
        </w:numPr>
        <w:rPr>
          <w:rFonts w:eastAsia="Times New Roman"/>
          <w:color w:val="000000"/>
        </w:rPr>
      </w:pPr>
      <w:r w:rsidRPr="0079413E">
        <w:t>Nauczyciele poszczególnych przedmiotów podczas kształcenia na odległość, przygotowując materiały edukacyjne dokonują weryfikacji dotychczas stosowanego programu nauczania tak, by dostosować go do wybranej metody kształcenia na odległość.</w:t>
      </w:r>
    </w:p>
    <w:p w14:paraId="4B2642E3" w14:textId="77777777" w:rsidR="008879DB" w:rsidRPr="008879DB" w:rsidRDefault="008879DB" w:rsidP="00C0206C">
      <w:pPr>
        <w:numPr>
          <w:ilvl w:val="0"/>
          <w:numId w:val="23"/>
        </w:numPr>
        <w:rPr>
          <w:rFonts w:eastAsia="Times New Roman"/>
          <w:color w:val="000000"/>
        </w:rPr>
      </w:pPr>
      <w:r>
        <w:t>Nauczyciele zobowiązanie są do:</w:t>
      </w:r>
    </w:p>
    <w:p w14:paraId="73C1D7DB" w14:textId="77777777" w:rsidR="008879DB" w:rsidRDefault="00DA3894" w:rsidP="00C0206C">
      <w:pPr>
        <w:numPr>
          <w:ilvl w:val="1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</w:t>
      </w:r>
      <w:r w:rsidR="008879DB">
        <w:rPr>
          <w:rFonts w:eastAsia="Times New Roman"/>
          <w:color w:val="000000"/>
        </w:rPr>
        <w:t>okumentowania pracy własnej;</w:t>
      </w:r>
    </w:p>
    <w:p w14:paraId="1B49C67E" w14:textId="77777777" w:rsidR="008879DB" w:rsidRDefault="00DA3894" w:rsidP="00C0206C">
      <w:pPr>
        <w:numPr>
          <w:ilvl w:val="1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</w:t>
      </w:r>
      <w:r w:rsidR="008879DB">
        <w:rPr>
          <w:rFonts w:eastAsia="Times New Roman"/>
          <w:color w:val="000000"/>
        </w:rPr>
        <w:t>ystematycznej realizacji treści programowych;</w:t>
      </w:r>
    </w:p>
    <w:p w14:paraId="1D621615" w14:textId="77777777" w:rsidR="008879DB" w:rsidRDefault="00DA3894" w:rsidP="00C0206C">
      <w:pPr>
        <w:numPr>
          <w:ilvl w:val="1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</w:t>
      </w:r>
      <w:r w:rsidR="008879DB">
        <w:rPr>
          <w:rFonts w:eastAsia="Times New Roman"/>
          <w:color w:val="000000"/>
        </w:rPr>
        <w:t>oinformowania uczniów i ich rodziców o sposobach oceniania, sprawdzania frekwencji, wymagań w odniesieniu do pracy własnej uczniów;</w:t>
      </w:r>
    </w:p>
    <w:p w14:paraId="06E09FC0" w14:textId="77777777" w:rsidR="008879DB" w:rsidRDefault="00DA3894" w:rsidP="00C0206C">
      <w:pPr>
        <w:numPr>
          <w:ilvl w:val="1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przygotowania materiałów, scenariuszy lekcji, w miarę możliwości prowadzenia wideokonferencji, publikowania filmików metodycznych, odsyłania do sprawdzonych wiarygodnych stron internetowych, które oferją bezpłatny dostęp;</w:t>
      </w:r>
    </w:p>
    <w:p w14:paraId="352BB721" w14:textId="77777777" w:rsidR="00DA3894" w:rsidRDefault="00DA3894" w:rsidP="00C0206C">
      <w:pPr>
        <w:numPr>
          <w:ilvl w:val="1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zachowania wszelkich zasad związanych z ochroną danych osobowych, zwłaszcza w pracy zdalnej poza szkołą;</w:t>
      </w:r>
    </w:p>
    <w:p w14:paraId="23D75BFD" w14:textId="77777777" w:rsidR="00DA3894" w:rsidRDefault="00DA3894" w:rsidP="00C0206C">
      <w:pPr>
        <w:numPr>
          <w:ilvl w:val="1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przekazywania uczniom odpowiednich wskazówek oraz instrukcji;</w:t>
      </w:r>
    </w:p>
    <w:p w14:paraId="3DD8E104" w14:textId="77777777" w:rsidR="00DA3894" w:rsidRDefault="00DA3894" w:rsidP="00C0206C">
      <w:pPr>
        <w:numPr>
          <w:ilvl w:val="1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przestrzeganie zasad korzystania z urządzeń prywatnych w celach służbowych.</w:t>
      </w:r>
    </w:p>
    <w:p w14:paraId="16E96307" w14:textId="77777777" w:rsidR="00DA3894" w:rsidRDefault="00DA3894" w:rsidP="00C0206C">
      <w:pPr>
        <w:numPr>
          <w:ilvl w:val="0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Nauczyciel pracuje z uczniami bądź pozostaje do ich dyspozycji, zgodnie z dotyczczasowym planem lekcji.</w:t>
      </w:r>
    </w:p>
    <w:p w14:paraId="66F65951" w14:textId="77777777" w:rsidR="00DA3894" w:rsidRDefault="00DA3894" w:rsidP="00C0206C">
      <w:pPr>
        <w:numPr>
          <w:ilvl w:val="0"/>
          <w:numId w:val="2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Nauczyciel ma możliwość indywidualnego stalenia form komunikowania się z uczniem wraz z ustaleniem godzin poza planem lekcji. </w:t>
      </w:r>
    </w:p>
    <w:p w14:paraId="3FE9F23F" w14:textId="77777777" w:rsidR="00DA3894" w:rsidRPr="0079413E" w:rsidRDefault="00DA3894" w:rsidP="00DA3894">
      <w:pPr>
        <w:ind w:left="720" w:firstLine="0"/>
        <w:rPr>
          <w:rFonts w:eastAsia="Times New Roman"/>
          <w:color w:val="000000"/>
        </w:rPr>
      </w:pPr>
    </w:p>
    <w:p w14:paraId="019C5DD2" w14:textId="77777777" w:rsidR="00532E35" w:rsidRPr="00881B76" w:rsidRDefault="00532E35" w:rsidP="00B56EE8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 xml:space="preserve">ROZDZIAŁ </w:t>
      </w:r>
      <w:r w:rsidR="004D1B60" w:rsidRPr="00881B76">
        <w:rPr>
          <w:rFonts w:eastAsia="Times New Roman"/>
        </w:rPr>
        <w:t>6</w:t>
      </w:r>
    </w:p>
    <w:p w14:paraId="7E0940FC" w14:textId="77777777" w:rsidR="00532E35" w:rsidRPr="00881B76" w:rsidRDefault="006732DE" w:rsidP="00B56EE8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>WSPÓŁDZIAŁANIE</w:t>
      </w:r>
      <w:r w:rsidR="00532E35" w:rsidRPr="00881B76">
        <w:rPr>
          <w:rFonts w:eastAsia="Times New Roman"/>
        </w:rPr>
        <w:t xml:space="preserve"> SZKOŁY Z RODZICAMI</w:t>
      </w:r>
    </w:p>
    <w:p w14:paraId="1F72F646" w14:textId="77777777" w:rsidR="00532E35" w:rsidRPr="00881B76" w:rsidRDefault="00532E35" w:rsidP="00BD2BB2">
      <w:pPr>
        <w:jc w:val="center"/>
        <w:rPr>
          <w:rFonts w:eastAsia="Times New Roman"/>
          <w:bCs/>
        </w:rPr>
      </w:pPr>
    </w:p>
    <w:p w14:paraId="7880CF79" w14:textId="77777777" w:rsidR="00990824" w:rsidRPr="00881B76" w:rsidRDefault="00532E35" w:rsidP="00B56EE8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 xml:space="preserve">§ </w:t>
      </w:r>
      <w:r w:rsidR="00990824" w:rsidRPr="00881B76">
        <w:rPr>
          <w:rFonts w:eastAsia="Times New Roman"/>
          <w:b/>
          <w:bCs/>
        </w:rPr>
        <w:t>14</w:t>
      </w:r>
    </w:p>
    <w:p w14:paraId="1114E7E8" w14:textId="77777777" w:rsidR="006732DE" w:rsidRPr="00881B76" w:rsidRDefault="006732DE" w:rsidP="00C0206C">
      <w:pPr>
        <w:numPr>
          <w:ilvl w:val="0"/>
          <w:numId w:val="16"/>
        </w:numPr>
        <w:rPr>
          <w:rFonts w:eastAsia="Times New Roman"/>
        </w:rPr>
      </w:pPr>
      <w:r w:rsidRPr="00881B76">
        <w:rPr>
          <w:rFonts w:eastAsia="Times New Roman"/>
        </w:rPr>
        <w:t>Rodzice mają prawo do:</w:t>
      </w:r>
    </w:p>
    <w:p w14:paraId="64C8ADB2" w14:textId="77777777" w:rsidR="006732DE" w:rsidRPr="00881B76" w:rsidRDefault="006732DE" w:rsidP="00C0206C">
      <w:pPr>
        <w:pStyle w:val="Akapitzlist"/>
        <w:numPr>
          <w:ilvl w:val="1"/>
          <w:numId w:val="17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dostępu do wszelkich informacji dotyczących kształcenia i wychowania ich dzieci</w:t>
      </w:r>
    </w:p>
    <w:p w14:paraId="2D3F9131" w14:textId="77777777" w:rsidR="006732DE" w:rsidRPr="00881B76" w:rsidRDefault="006732DE" w:rsidP="00C0206C">
      <w:pPr>
        <w:pStyle w:val="Akapitzlist"/>
        <w:numPr>
          <w:ilvl w:val="1"/>
          <w:numId w:val="17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rzetelnej informacji o postępach, ocenach oraz zachowaniu dziecka;</w:t>
      </w:r>
    </w:p>
    <w:p w14:paraId="2D5F3B47" w14:textId="77777777" w:rsidR="00532E35" w:rsidRPr="00881B76" w:rsidRDefault="006732DE" w:rsidP="00C0206C">
      <w:pPr>
        <w:pStyle w:val="Akapitzlist"/>
        <w:numPr>
          <w:ilvl w:val="1"/>
          <w:numId w:val="17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eastAsia="Times New Roman" w:hAnsi="Times New Roman"/>
          <w:sz w:val="24"/>
        </w:rPr>
        <w:t>wsparcia ze strony szkoły w razie problemów wychowawczych</w:t>
      </w:r>
      <w:r w:rsidR="00B52583" w:rsidRPr="00881B76">
        <w:rPr>
          <w:rFonts w:ascii="Times New Roman" w:eastAsia="Times New Roman" w:hAnsi="Times New Roman"/>
          <w:sz w:val="24"/>
        </w:rPr>
        <w:t>;</w:t>
      </w:r>
    </w:p>
    <w:p w14:paraId="32CDE9C6" w14:textId="77777777" w:rsidR="00532E35" w:rsidRPr="00881B76" w:rsidRDefault="006732DE" w:rsidP="00C0206C">
      <w:pPr>
        <w:pStyle w:val="Akapitzlist"/>
        <w:numPr>
          <w:ilvl w:val="1"/>
          <w:numId w:val="17"/>
        </w:numPr>
        <w:contextualSpacing w:val="0"/>
        <w:rPr>
          <w:rFonts w:ascii="Times New Roman" w:eastAsia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lastRenderedPageBreak/>
        <w:t>do dyskrecji i poszanowania prywatności w rozwiązywaniu problemów dziecka i rodziny</w:t>
      </w:r>
      <w:r w:rsidR="00B52583" w:rsidRPr="00881B76">
        <w:rPr>
          <w:rFonts w:ascii="Times New Roman" w:eastAsia="Times New Roman" w:hAnsi="Times New Roman"/>
          <w:sz w:val="24"/>
        </w:rPr>
        <w:t>.</w:t>
      </w:r>
    </w:p>
    <w:p w14:paraId="221BA9C1" w14:textId="77777777" w:rsidR="003B6AE7" w:rsidRDefault="007F1D7D" w:rsidP="00C0206C">
      <w:pPr>
        <w:pStyle w:val="statut"/>
        <w:numPr>
          <w:ilvl w:val="0"/>
          <w:numId w:val="18"/>
        </w:numPr>
      </w:pPr>
      <w:r w:rsidRPr="00881B76">
        <w:t>W szkole obowiązuje „Procedura rozmów z rodzicami i szkołami macierzystymi”.</w:t>
      </w:r>
    </w:p>
    <w:p w14:paraId="08CE6F91" w14:textId="77777777" w:rsidR="00B56EE8" w:rsidRPr="00881B76" w:rsidRDefault="00B56EE8" w:rsidP="00B56EE8">
      <w:pPr>
        <w:pStyle w:val="statut"/>
        <w:ind w:left="360"/>
      </w:pPr>
    </w:p>
    <w:p w14:paraId="7185C796" w14:textId="77777777" w:rsidR="00532E35" w:rsidRPr="00881B76" w:rsidRDefault="00532E35" w:rsidP="00B56EE8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 xml:space="preserve">ROZDZIAŁ </w:t>
      </w:r>
      <w:r w:rsidR="004D1B60" w:rsidRPr="00881B76">
        <w:rPr>
          <w:rFonts w:eastAsia="Times New Roman"/>
        </w:rPr>
        <w:t>7</w:t>
      </w:r>
    </w:p>
    <w:p w14:paraId="05D6F10B" w14:textId="77777777" w:rsidR="00532E35" w:rsidRPr="00881B76" w:rsidRDefault="00532E35" w:rsidP="00B56EE8">
      <w:pPr>
        <w:ind w:left="1080" w:firstLine="0"/>
        <w:jc w:val="center"/>
        <w:rPr>
          <w:rFonts w:eastAsia="Times New Roman"/>
        </w:rPr>
      </w:pPr>
      <w:r w:rsidRPr="00881B76">
        <w:rPr>
          <w:rFonts w:eastAsia="Times New Roman"/>
        </w:rPr>
        <w:t>UCZNIOWIE SZKOŁY</w:t>
      </w:r>
    </w:p>
    <w:p w14:paraId="61CDCEAD" w14:textId="77777777" w:rsidR="00532E35" w:rsidRPr="00881B76" w:rsidRDefault="00532E35" w:rsidP="00BD2BB2">
      <w:pPr>
        <w:jc w:val="center"/>
        <w:rPr>
          <w:rFonts w:eastAsia="Times New Roman"/>
          <w:bCs/>
        </w:rPr>
      </w:pPr>
    </w:p>
    <w:p w14:paraId="458128F5" w14:textId="77777777" w:rsidR="006732DE" w:rsidRPr="00881B76" w:rsidRDefault="008F6731" w:rsidP="00B56EE8">
      <w:pPr>
        <w:ind w:left="1080" w:firstLine="0"/>
        <w:jc w:val="center"/>
        <w:rPr>
          <w:rFonts w:eastAsia="Times New Roman"/>
          <w:b/>
          <w:bCs/>
          <w:bdr w:val="none" w:sz="0" w:space="0" w:color="auto" w:frame="1"/>
        </w:rPr>
      </w:pPr>
      <w:r w:rsidRPr="00881B76">
        <w:rPr>
          <w:rFonts w:eastAsia="Times New Roman"/>
          <w:b/>
          <w:bCs/>
          <w:bdr w:val="none" w:sz="0" w:space="0" w:color="auto" w:frame="1"/>
        </w:rPr>
        <w:t>§</w:t>
      </w:r>
      <w:r w:rsidR="00A6186B" w:rsidRPr="00881B76">
        <w:rPr>
          <w:rFonts w:eastAsia="Times New Roman"/>
          <w:b/>
          <w:bCs/>
          <w:bdr w:val="none" w:sz="0" w:space="0" w:color="auto" w:frame="1"/>
        </w:rPr>
        <w:t xml:space="preserve"> </w:t>
      </w:r>
      <w:r w:rsidR="006732DE" w:rsidRPr="00881B76">
        <w:rPr>
          <w:rFonts w:eastAsia="Times New Roman"/>
          <w:b/>
          <w:bCs/>
          <w:bdr w:val="none" w:sz="0" w:space="0" w:color="auto" w:frame="1"/>
        </w:rPr>
        <w:t>15</w:t>
      </w:r>
    </w:p>
    <w:p w14:paraId="6BB9E253" w14:textId="77777777" w:rsidR="006732DE" w:rsidRPr="00881B76" w:rsidRDefault="006732DE" w:rsidP="006732DE">
      <w:pPr>
        <w:jc w:val="center"/>
        <w:rPr>
          <w:rFonts w:eastAsia="Times New Roman"/>
          <w:bCs/>
          <w:bdr w:val="none" w:sz="0" w:space="0" w:color="auto" w:frame="1"/>
        </w:rPr>
      </w:pPr>
    </w:p>
    <w:p w14:paraId="751B6310" w14:textId="77777777" w:rsidR="00881B76" w:rsidRPr="00F85433" w:rsidRDefault="00D32FFD" w:rsidP="00C0206C">
      <w:pPr>
        <w:numPr>
          <w:ilvl w:val="0"/>
          <w:numId w:val="19"/>
        </w:numPr>
        <w:rPr>
          <w:rFonts w:eastAsia="Times New Roman"/>
          <w:color w:val="000000"/>
        </w:rPr>
      </w:pPr>
      <w:r w:rsidRPr="00CE2B01">
        <w:rPr>
          <w:rFonts w:eastAsia="Times New Roman"/>
        </w:rPr>
        <w:t xml:space="preserve">Uczniami szkoły są uczniowie szkół  ponadpodstawowych i ponadgimnazjalnych, którzy są pacjentami </w:t>
      </w:r>
      <w:r w:rsidRPr="00CE2B01">
        <w:rPr>
          <w:rFonts w:eastAsia="Times New Roman"/>
          <w:color w:val="000000"/>
        </w:rPr>
        <w:t>Szpitala Klinicznego im. Karola Jonschera Uniwersytetu Medycznego w Poznaniu ul. Szpitalna 27/33 oraz Szpitala Klinicznego im. Heliodora Święcickiego Uniwersytetu Medycznego w Poznaniu, ul. Przybyszewskiego 49 i zostali przyjęci na podstawie zapisu na oddział na czas pobytu określony przez ordynatora lub kierownika kliniki.</w:t>
      </w:r>
    </w:p>
    <w:p w14:paraId="022DD815" w14:textId="77777777" w:rsidR="00533D92" w:rsidRPr="00881B76" w:rsidRDefault="00533D92" w:rsidP="00C0206C">
      <w:pPr>
        <w:numPr>
          <w:ilvl w:val="0"/>
          <w:numId w:val="19"/>
        </w:numPr>
        <w:rPr>
          <w:rFonts w:eastAsia="Times New Roman"/>
        </w:rPr>
      </w:pPr>
      <w:r w:rsidRPr="00881B76">
        <w:rPr>
          <w:rFonts w:eastAsia="Times New Roman"/>
        </w:rPr>
        <w:t>Uczeń przebywający w szpitalu ma prawo do:</w:t>
      </w:r>
    </w:p>
    <w:p w14:paraId="2D0F98C4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informacji o specyfice szkoły szpitalnej;</w:t>
      </w:r>
    </w:p>
    <w:p w14:paraId="1EB440DB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właściwie zorganizowanego procesu kształcenia zgodnie z zasadami pedagogiki leczniczej oraz higieny pracy umysłowej;</w:t>
      </w:r>
    </w:p>
    <w:p w14:paraId="4D1B20B3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opieki wychowawczej zapewniającej poczucie bezpieczeństwa;</w:t>
      </w:r>
    </w:p>
    <w:p w14:paraId="59DA7473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uzyskania pomocy w przypadku trudności w nauce;</w:t>
      </w:r>
    </w:p>
    <w:p w14:paraId="093384F9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 xml:space="preserve">uwzględnienia w procesie dydaktyczno-wychowawczym jego możliwości wysiłkowych </w:t>
      </w:r>
      <w:r w:rsidRPr="00881B76">
        <w:rPr>
          <w:rFonts w:eastAsia="Times New Roman"/>
        </w:rPr>
        <w:br/>
        <w:t>i samopoczucia;</w:t>
      </w:r>
    </w:p>
    <w:p w14:paraId="27E44154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 xml:space="preserve">sprawiedliwej, obiektywnej i jawnej oceny postępów w nauce, zgodnej </w:t>
      </w:r>
      <w:r w:rsidRPr="00881B76">
        <w:rPr>
          <w:rFonts w:eastAsia="Times New Roman"/>
        </w:rPr>
        <w:br/>
        <w:t>z Wewnątrzszkolnymi Zasadami Oceniania;</w:t>
      </w:r>
    </w:p>
    <w:p w14:paraId="26FAEEE4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swobody wyrażania myśli i przekonań;</w:t>
      </w:r>
    </w:p>
    <w:p w14:paraId="7C5A2F6B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dokonywania wyboru pozalekcyjnych zajęć wychowawczych i uczestniczenia w nich;</w:t>
      </w:r>
    </w:p>
    <w:p w14:paraId="21D05153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rozwijania swoich zainteresowań w ramach możliwości szkoły przyszpitalnej;</w:t>
      </w:r>
    </w:p>
    <w:p w14:paraId="6C8F6616" w14:textId="77777777" w:rsidR="00533D92" w:rsidRPr="00881B76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korzystania ze środków dydaktycznych i księgozbioru biblioteki;</w:t>
      </w:r>
    </w:p>
    <w:p w14:paraId="5B6A51D3" w14:textId="77777777" w:rsidR="00533D92" w:rsidRPr="00217A60" w:rsidRDefault="00533D92" w:rsidP="00C0206C">
      <w:pPr>
        <w:numPr>
          <w:ilvl w:val="1"/>
          <w:numId w:val="20"/>
        </w:numPr>
        <w:rPr>
          <w:rFonts w:eastAsia="Times New Roman"/>
        </w:rPr>
      </w:pPr>
      <w:r w:rsidRPr="00881B76">
        <w:rPr>
          <w:rFonts w:eastAsia="Times New Roman"/>
        </w:rPr>
        <w:t>udziału w organizowaniu imprez kulturalnych i uczestnictwa w nich;</w:t>
      </w:r>
    </w:p>
    <w:p w14:paraId="39DA9E4E" w14:textId="77777777" w:rsidR="00532E35" w:rsidRPr="00881B76" w:rsidRDefault="00532E35" w:rsidP="00C0206C">
      <w:pPr>
        <w:pStyle w:val="statut"/>
        <w:numPr>
          <w:ilvl w:val="0"/>
          <w:numId w:val="22"/>
        </w:numPr>
      </w:pPr>
      <w:r w:rsidRPr="00881B76">
        <w:t>Uczeń ma obowiązek :</w:t>
      </w:r>
    </w:p>
    <w:p w14:paraId="15B78769" w14:textId="77777777" w:rsidR="00532E35" w:rsidRPr="00881B76" w:rsidRDefault="00532E35" w:rsidP="00C0206C">
      <w:pPr>
        <w:numPr>
          <w:ilvl w:val="1"/>
          <w:numId w:val="22"/>
        </w:numPr>
        <w:jc w:val="left"/>
        <w:rPr>
          <w:rFonts w:eastAsia="Times New Roman"/>
        </w:rPr>
      </w:pPr>
      <w:r w:rsidRPr="00881B76">
        <w:rPr>
          <w:rFonts w:eastAsia="Times New Roman"/>
        </w:rPr>
        <w:t xml:space="preserve">uczyć się systematycznie i </w:t>
      </w:r>
      <w:r w:rsidR="000E78D6" w:rsidRPr="00881B76">
        <w:rPr>
          <w:rFonts w:eastAsia="Times New Roman"/>
        </w:rPr>
        <w:t xml:space="preserve">aktywnie uczestniczyć </w:t>
      </w:r>
      <w:r w:rsidRPr="00881B76">
        <w:rPr>
          <w:rFonts w:eastAsia="Times New Roman"/>
        </w:rPr>
        <w:t>w zajęciach lekcyjnych i wychowawczych</w:t>
      </w:r>
      <w:r w:rsidR="00B52583" w:rsidRPr="00881B76">
        <w:rPr>
          <w:rFonts w:eastAsia="Times New Roman"/>
        </w:rPr>
        <w:t>;</w:t>
      </w:r>
    </w:p>
    <w:p w14:paraId="7563A6FD" w14:textId="77777777" w:rsidR="00532E35" w:rsidRPr="00881B76" w:rsidRDefault="00532E35" w:rsidP="00C0206C">
      <w:pPr>
        <w:numPr>
          <w:ilvl w:val="1"/>
          <w:numId w:val="22"/>
        </w:numPr>
        <w:rPr>
          <w:rFonts w:eastAsia="Times New Roman"/>
        </w:rPr>
      </w:pPr>
      <w:r w:rsidRPr="00881B76">
        <w:rPr>
          <w:rFonts w:eastAsia="Times New Roman"/>
        </w:rPr>
        <w:t>właściwie wykorzystywać czas i warunki do nauki - w miarę swoich możliwości zdrowotnych</w:t>
      </w:r>
      <w:r w:rsidR="00B52583" w:rsidRPr="00881B76">
        <w:rPr>
          <w:rFonts w:eastAsia="Times New Roman"/>
        </w:rPr>
        <w:t>;</w:t>
      </w:r>
    </w:p>
    <w:p w14:paraId="39E5ACFC" w14:textId="77777777" w:rsidR="00532E35" w:rsidRPr="00881B76" w:rsidRDefault="000E78D6" w:rsidP="00C0206C">
      <w:pPr>
        <w:numPr>
          <w:ilvl w:val="1"/>
          <w:numId w:val="22"/>
        </w:numPr>
        <w:rPr>
          <w:rFonts w:eastAsia="Times New Roman"/>
        </w:rPr>
      </w:pPr>
      <w:r w:rsidRPr="00881B76">
        <w:rPr>
          <w:rFonts w:eastAsia="Times New Roman"/>
        </w:rPr>
        <w:t>przestrzegać norm i zasad współżycia społecznego, traktować z szacunkiem wszystkich dorosłych i rówieśników;</w:t>
      </w:r>
    </w:p>
    <w:p w14:paraId="0115268D" w14:textId="77777777" w:rsidR="00532E35" w:rsidRPr="00881B76" w:rsidRDefault="00532E35" w:rsidP="00C0206C">
      <w:pPr>
        <w:numPr>
          <w:ilvl w:val="1"/>
          <w:numId w:val="22"/>
        </w:numPr>
        <w:rPr>
          <w:rFonts w:eastAsia="Times New Roman"/>
        </w:rPr>
      </w:pPr>
      <w:r w:rsidRPr="00881B76">
        <w:rPr>
          <w:rFonts w:eastAsia="Times New Roman"/>
        </w:rPr>
        <w:t>dbać o zdrowie swoje i kolegów, przestrzegać zasad higieny</w:t>
      </w:r>
      <w:r w:rsidR="00B52583" w:rsidRPr="00881B76">
        <w:rPr>
          <w:rFonts w:eastAsia="Times New Roman"/>
        </w:rPr>
        <w:t>;</w:t>
      </w:r>
    </w:p>
    <w:p w14:paraId="2F729C51" w14:textId="77777777" w:rsidR="00532E35" w:rsidRPr="00881B76" w:rsidRDefault="00532E35" w:rsidP="00C0206C">
      <w:pPr>
        <w:numPr>
          <w:ilvl w:val="1"/>
          <w:numId w:val="22"/>
        </w:numPr>
        <w:rPr>
          <w:rFonts w:eastAsia="Times New Roman"/>
        </w:rPr>
      </w:pPr>
      <w:r w:rsidRPr="00881B76">
        <w:rPr>
          <w:rFonts w:eastAsia="Times New Roman"/>
        </w:rPr>
        <w:lastRenderedPageBreak/>
        <w:t>być tolerancyjnym wobec osób chorych i niepełnosprawnych przebywających na oddziale.</w:t>
      </w:r>
    </w:p>
    <w:p w14:paraId="386B93C4" w14:textId="77777777" w:rsidR="00B73460" w:rsidRPr="00881B76" w:rsidRDefault="00B73460" w:rsidP="00F85433">
      <w:pPr>
        <w:spacing w:after="120"/>
        <w:ind w:left="360" w:firstLine="0"/>
        <w:jc w:val="center"/>
        <w:rPr>
          <w:rFonts w:eastAsia="Times New Roman"/>
        </w:rPr>
      </w:pPr>
      <w:r w:rsidRPr="00881B76">
        <w:rPr>
          <w:rFonts w:eastAsia="Times New Roman"/>
          <w:b/>
        </w:rPr>
        <w:t xml:space="preserve">§ </w:t>
      </w:r>
      <w:r w:rsidR="008F6731" w:rsidRPr="00881B76">
        <w:rPr>
          <w:rFonts w:eastAsia="Times New Roman"/>
          <w:b/>
        </w:rPr>
        <w:t>1</w:t>
      </w:r>
      <w:r w:rsidRPr="00881B76">
        <w:rPr>
          <w:rFonts w:eastAsia="Times New Roman"/>
          <w:b/>
        </w:rPr>
        <w:t>6</w:t>
      </w:r>
    </w:p>
    <w:p w14:paraId="123BAE9C" w14:textId="77777777" w:rsidR="00B73460" w:rsidRPr="00881B76" w:rsidRDefault="00B73460" w:rsidP="00C0206C">
      <w:pPr>
        <w:pStyle w:val="statut"/>
        <w:numPr>
          <w:ilvl w:val="0"/>
          <w:numId w:val="24"/>
        </w:numPr>
      </w:pPr>
      <w:r w:rsidRPr="00881B76">
        <w:t>W szk</w:t>
      </w:r>
      <w:r w:rsidR="00FE5456" w:rsidRPr="00881B76">
        <w:t>ole obowiązuje system wyróżnień</w:t>
      </w:r>
      <w:r w:rsidRPr="00881B76">
        <w:t>, nagród i kar dla uczniów.</w:t>
      </w:r>
    </w:p>
    <w:p w14:paraId="2E0CE483" w14:textId="77777777" w:rsidR="00532E35" w:rsidRPr="00881B76" w:rsidRDefault="00B73460" w:rsidP="00C0206C">
      <w:pPr>
        <w:pStyle w:val="statut"/>
        <w:numPr>
          <w:ilvl w:val="0"/>
          <w:numId w:val="24"/>
        </w:numPr>
      </w:pPr>
      <w:r w:rsidRPr="00881B76">
        <w:t>Wobec uczniów wyróżniających się w nauce i zachowaniu stosuje się wyróżnienia i nagrody.</w:t>
      </w:r>
    </w:p>
    <w:p w14:paraId="5F8A891F" w14:textId="77777777" w:rsidR="00B73460" w:rsidRPr="00881B76" w:rsidRDefault="00B73460" w:rsidP="00C0206C">
      <w:pPr>
        <w:pStyle w:val="statut"/>
        <w:numPr>
          <w:ilvl w:val="0"/>
          <w:numId w:val="24"/>
        </w:numPr>
      </w:pPr>
      <w:r w:rsidRPr="00881B76">
        <w:t>Wobec uczniów niestosujących się do norm i zasad obowiązujących w szkole oraz uczniów łamiących zasady niniejszego statutu stosuje się system kar.</w:t>
      </w:r>
    </w:p>
    <w:p w14:paraId="1A013D60" w14:textId="77777777" w:rsidR="00532E35" w:rsidRPr="00881B76" w:rsidRDefault="00B73460" w:rsidP="00C0206C">
      <w:pPr>
        <w:pStyle w:val="statut"/>
        <w:numPr>
          <w:ilvl w:val="0"/>
          <w:numId w:val="24"/>
        </w:numPr>
        <w:jc w:val="left"/>
      </w:pPr>
      <w:r w:rsidRPr="00881B76">
        <w:t>Uczniowi przysługuje prawo do odwołania się o</w:t>
      </w:r>
      <w:r w:rsidR="00532E35" w:rsidRPr="00881B76">
        <w:t xml:space="preserve">d udzielonej kary do </w:t>
      </w:r>
      <w:r w:rsidR="009F35DB" w:rsidRPr="00881B76">
        <w:t>Rady Pedagogicznej</w:t>
      </w:r>
      <w:r w:rsidRPr="00881B76">
        <w:t xml:space="preserve"> w formie pisemnej </w:t>
      </w:r>
      <w:r w:rsidR="00532E35" w:rsidRPr="00881B76">
        <w:t>w terminie 7 dni. Odwołanie powinno być rozpatrzone w ciągu 7 dni.</w:t>
      </w:r>
    </w:p>
    <w:p w14:paraId="23DE523C" w14:textId="77777777" w:rsidR="003B6AE7" w:rsidRPr="00881B76" w:rsidRDefault="003B6AE7" w:rsidP="000C5BAE">
      <w:pPr>
        <w:ind w:firstLine="0"/>
        <w:rPr>
          <w:rFonts w:eastAsia="Times New Roman"/>
          <w:b/>
          <w:bCs/>
        </w:rPr>
      </w:pPr>
    </w:p>
    <w:p w14:paraId="17142EB7" w14:textId="77777777" w:rsidR="005E530B" w:rsidRPr="00881B76" w:rsidRDefault="00CC76C6" w:rsidP="00F85433">
      <w:pPr>
        <w:ind w:left="1080" w:firstLine="0"/>
        <w:jc w:val="center"/>
        <w:rPr>
          <w:rFonts w:eastAsia="Times New Roman"/>
        </w:rPr>
      </w:pPr>
      <w:r>
        <w:rPr>
          <w:rFonts w:eastAsia="Times New Roman"/>
          <w:bCs/>
        </w:rPr>
        <w:t xml:space="preserve"> </w:t>
      </w:r>
      <w:r w:rsidR="005E530B" w:rsidRPr="00881B76">
        <w:rPr>
          <w:rFonts w:eastAsia="Times New Roman"/>
          <w:bCs/>
        </w:rPr>
        <w:t xml:space="preserve">ROZDZIAŁ </w:t>
      </w:r>
      <w:r w:rsidR="004D1B60" w:rsidRPr="00881B76">
        <w:rPr>
          <w:rFonts w:eastAsia="Times New Roman"/>
          <w:bCs/>
        </w:rPr>
        <w:t>8</w:t>
      </w:r>
    </w:p>
    <w:p w14:paraId="5E1BC0B4" w14:textId="77777777" w:rsidR="005E530B" w:rsidRPr="00881B76" w:rsidRDefault="005E530B" w:rsidP="00CC76C6">
      <w:pPr>
        <w:ind w:left="1080" w:firstLine="0"/>
        <w:jc w:val="center"/>
        <w:rPr>
          <w:rFonts w:eastAsia="Times New Roman"/>
          <w:bCs/>
        </w:rPr>
      </w:pPr>
      <w:r w:rsidRPr="00881B76">
        <w:rPr>
          <w:rFonts w:eastAsia="Times New Roman"/>
          <w:bCs/>
          <w:iCs/>
        </w:rPr>
        <w:t>WEWNĄTR</w:t>
      </w:r>
      <w:r w:rsidR="00CE2E05" w:rsidRPr="00881B76">
        <w:rPr>
          <w:rFonts w:eastAsia="Times New Roman"/>
          <w:bCs/>
          <w:iCs/>
        </w:rPr>
        <w:t>ZSZKOLNE ZASADY OCENIANIA</w:t>
      </w:r>
      <w:r w:rsidRPr="00881B76">
        <w:rPr>
          <w:rFonts w:eastAsia="Times New Roman"/>
          <w:bCs/>
          <w:iCs/>
        </w:rPr>
        <w:t xml:space="preserve"> </w:t>
      </w:r>
    </w:p>
    <w:p w14:paraId="52E56223" w14:textId="77777777" w:rsidR="005E530B" w:rsidRPr="00881B76" w:rsidRDefault="005E530B" w:rsidP="00BD2BB2">
      <w:pPr>
        <w:jc w:val="center"/>
        <w:rPr>
          <w:rFonts w:eastAsia="Times New Roman"/>
        </w:rPr>
      </w:pPr>
    </w:p>
    <w:p w14:paraId="540F406D" w14:textId="77777777" w:rsidR="00CC76C6" w:rsidRDefault="00FE5456" w:rsidP="00CC76C6">
      <w:pPr>
        <w:autoSpaceDE w:val="0"/>
        <w:autoSpaceDN w:val="0"/>
        <w:adjustRightInd w:val="0"/>
        <w:ind w:left="1080" w:firstLine="0"/>
        <w:jc w:val="center"/>
        <w:rPr>
          <w:b/>
        </w:rPr>
      </w:pPr>
      <w:r w:rsidRPr="00881B76">
        <w:rPr>
          <w:b/>
        </w:rPr>
        <w:t xml:space="preserve">§. 17. </w:t>
      </w:r>
    </w:p>
    <w:p w14:paraId="217F5C72" w14:textId="77777777" w:rsidR="00CC76C6" w:rsidRPr="00CC76C6" w:rsidRDefault="00CC76C6" w:rsidP="00C0206C">
      <w:pPr>
        <w:numPr>
          <w:ilvl w:val="0"/>
          <w:numId w:val="26"/>
        </w:numPr>
        <w:autoSpaceDE w:val="0"/>
        <w:autoSpaceDN w:val="0"/>
        <w:adjustRightInd w:val="0"/>
      </w:pPr>
      <w:r w:rsidRPr="00CC76C6">
        <w:t xml:space="preserve">Zasady oceniania i klasyfiokowania uczniów zapisane są w Wewnątrzszkolnych Zasadach Oceniania. </w:t>
      </w:r>
    </w:p>
    <w:p w14:paraId="3241BC78" w14:textId="77777777" w:rsidR="00FE5456" w:rsidRPr="00881B76" w:rsidRDefault="00FE5456" w:rsidP="00C0206C">
      <w:pPr>
        <w:numPr>
          <w:ilvl w:val="0"/>
          <w:numId w:val="25"/>
        </w:numPr>
        <w:autoSpaceDE w:val="0"/>
        <w:autoSpaceDN w:val="0"/>
        <w:adjustRightInd w:val="0"/>
      </w:pPr>
      <w:r w:rsidRPr="00881B76">
        <w:t xml:space="preserve">Ocenianie opiera się na wymaganiach edukacyjnych określonych w podstawie programowej </w:t>
      </w:r>
      <w:r w:rsidR="005C16F4">
        <w:t xml:space="preserve">     </w:t>
      </w:r>
      <w:r w:rsidRPr="00881B76">
        <w:t>i programach nauczania ustalonych dla poszczególnych przedmiotów oraz na zasadach pedagogiki leczniczej.</w:t>
      </w:r>
    </w:p>
    <w:p w14:paraId="282DF597" w14:textId="77777777" w:rsidR="00CC76C6" w:rsidRDefault="00CC76C6" w:rsidP="00C0206C">
      <w:pPr>
        <w:pStyle w:val="statut"/>
        <w:numPr>
          <w:ilvl w:val="0"/>
          <w:numId w:val="25"/>
        </w:numPr>
      </w:pPr>
      <w:r w:rsidRPr="00881B76">
        <w:t>Ocenianie jest procesem zbierania informacji o postępach edukacyjnych ucznia i jego zachowaniu za okres pobytu w szpitalu.</w:t>
      </w:r>
    </w:p>
    <w:p w14:paraId="07547A01" w14:textId="77777777" w:rsidR="00D16486" w:rsidRPr="00881B76" w:rsidRDefault="00D16486" w:rsidP="00D16486">
      <w:pPr>
        <w:pStyle w:val="statut"/>
      </w:pPr>
    </w:p>
    <w:p w14:paraId="6BE54A0B" w14:textId="77777777" w:rsidR="005C16F4" w:rsidRDefault="00D16486" w:rsidP="005C16F4">
      <w:pPr>
        <w:pStyle w:val="statut"/>
        <w:spacing w:line="360" w:lineRule="auto"/>
        <w:ind w:left="1440"/>
        <w:contextualSpacing/>
        <w:jc w:val="center"/>
        <w:rPr>
          <w:b/>
        </w:rPr>
      </w:pPr>
      <w:r w:rsidRPr="00881B76">
        <w:rPr>
          <w:b/>
        </w:rPr>
        <w:t>§ 18.</w:t>
      </w:r>
    </w:p>
    <w:p w14:paraId="605736EC" w14:textId="77777777" w:rsidR="00D16486" w:rsidRPr="005C16F4" w:rsidRDefault="00D16486" w:rsidP="005C16F4">
      <w:pPr>
        <w:pStyle w:val="statut"/>
        <w:spacing w:line="360" w:lineRule="auto"/>
        <w:ind w:left="1440" w:hanging="1440"/>
        <w:contextualSpacing/>
        <w:rPr>
          <w:b/>
        </w:rPr>
      </w:pPr>
      <w:r w:rsidRPr="00881B76">
        <w:t>Ocenianie wewnątrzszkolne ma na celu:</w:t>
      </w:r>
    </w:p>
    <w:p w14:paraId="5EA64C24" w14:textId="77777777" w:rsidR="00D16486" w:rsidRPr="00881B76" w:rsidRDefault="00D16486" w:rsidP="00C0206C">
      <w:pPr>
        <w:pStyle w:val="statut"/>
        <w:numPr>
          <w:ilvl w:val="0"/>
          <w:numId w:val="27"/>
        </w:numPr>
        <w:spacing w:line="360" w:lineRule="auto"/>
        <w:contextualSpacing/>
      </w:pPr>
      <w:r w:rsidRPr="00881B76">
        <w:t>Informowanie ucznia o poziomie jego osiągnięć edukacyjnych i jego zachowaniu oraz o postępach w tym zakresie.</w:t>
      </w:r>
    </w:p>
    <w:p w14:paraId="17BB745A" w14:textId="77777777" w:rsidR="00D16486" w:rsidRPr="00881B76" w:rsidRDefault="00D16486" w:rsidP="00C0206C">
      <w:pPr>
        <w:pStyle w:val="statut"/>
        <w:numPr>
          <w:ilvl w:val="0"/>
          <w:numId w:val="27"/>
        </w:numPr>
        <w:spacing w:line="360" w:lineRule="auto"/>
        <w:contextualSpacing/>
      </w:pPr>
      <w:r w:rsidRPr="00881B76">
        <w:t xml:space="preserve">Udzielanie uczniowi pomocy w nauce poprzez przekazanie uczniowi informacji </w:t>
      </w:r>
      <w:r w:rsidRPr="00881B76">
        <w:br/>
        <w:t>o tym, co zrobił dobrze i jak powinien się dalej uczyć.</w:t>
      </w:r>
    </w:p>
    <w:p w14:paraId="75CA462E" w14:textId="77777777" w:rsidR="00D16486" w:rsidRPr="00881B76" w:rsidRDefault="00D16486" w:rsidP="00C0206C">
      <w:pPr>
        <w:pStyle w:val="statut"/>
        <w:numPr>
          <w:ilvl w:val="0"/>
          <w:numId w:val="27"/>
        </w:numPr>
        <w:spacing w:line="360" w:lineRule="auto"/>
        <w:contextualSpacing/>
      </w:pPr>
      <w:r w:rsidRPr="00881B76">
        <w:t>Udzielanie wskazówek do samodzielnego planowania własnego rozwoju.</w:t>
      </w:r>
    </w:p>
    <w:p w14:paraId="18DD6464" w14:textId="77777777" w:rsidR="00D16486" w:rsidRPr="00881B76" w:rsidRDefault="00D16486" w:rsidP="00C0206C">
      <w:pPr>
        <w:pStyle w:val="statut"/>
        <w:numPr>
          <w:ilvl w:val="0"/>
          <w:numId w:val="27"/>
        </w:numPr>
        <w:spacing w:line="360" w:lineRule="auto"/>
        <w:contextualSpacing/>
      </w:pPr>
      <w:r w:rsidRPr="00881B76">
        <w:t>Motywowanie ucznia do dalszych postępów w nauce i zachowaniu.</w:t>
      </w:r>
    </w:p>
    <w:p w14:paraId="7E256236" w14:textId="77777777" w:rsidR="00D16486" w:rsidRPr="00881B76" w:rsidRDefault="00D16486" w:rsidP="00C0206C">
      <w:pPr>
        <w:pStyle w:val="statut"/>
        <w:numPr>
          <w:ilvl w:val="0"/>
          <w:numId w:val="27"/>
        </w:numPr>
        <w:spacing w:line="360" w:lineRule="auto"/>
        <w:contextualSpacing/>
      </w:pPr>
      <w:r w:rsidRPr="00881B76">
        <w:t xml:space="preserve">Dostarczanie rodzicom i nauczycielom informacji o postępach i trudnościach w nauce </w:t>
      </w:r>
      <w:r w:rsidRPr="00881B76">
        <w:br/>
        <w:t>i zachowaniu ucznia oraz o szczególnych uzdolnieniach ucznia.</w:t>
      </w:r>
    </w:p>
    <w:p w14:paraId="246C7B6F" w14:textId="77777777" w:rsidR="00D16486" w:rsidRPr="00881B76" w:rsidRDefault="00D16486" w:rsidP="00C0206C">
      <w:pPr>
        <w:pStyle w:val="statut"/>
        <w:numPr>
          <w:ilvl w:val="0"/>
          <w:numId w:val="27"/>
        </w:numPr>
        <w:spacing w:line="360" w:lineRule="auto"/>
        <w:contextualSpacing/>
      </w:pPr>
      <w:r w:rsidRPr="00881B76">
        <w:t>Umożliwienie nauczycielom doskonalenia organizacji i metod pracy dydaktyczno-wychowawczej.</w:t>
      </w:r>
    </w:p>
    <w:p w14:paraId="24FF354C" w14:textId="77777777" w:rsidR="00D16486" w:rsidRPr="00881B76" w:rsidRDefault="00D16486" w:rsidP="005C16F4">
      <w:pPr>
        <w:pStyle w:val="statut"/>
        <w:spacing w:line="360" w:lineRule="auto"/>
        <w:ind w:left="1080"/>
        <w:contextualSpacing/>
        <w:jc w:val="center"/>
      </w:pPr>
      <w:r w:rsidRPr="00881B76">
        <w:rPr>
          <w:b/>
        </w:rPr>
        <w:t>§ 19</w:t>
      </w:r>
    </w:p>
    <w:p w14:paraId="27F4F183" w14:textId="77777777" w:rsidR="00D16486" w:rsidRPr="00881B76" w:rsidRDefault="00D16486" w:rsidP="00C0206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</w:pPr>
      <w:r w:rsidRPr="00881B76">
        <w:t xml:space="preserve">Ocenianie osiągnięć edukacyjnych ucznia polega na rozpoznawaniu przez nauczycieli poziomu i postępów w opanowaniu przez ucznia wiadomości i umiejętności </w:t>
      </w:r>
      <w:r w:rsidRPr="00881B76">
        <w:br/>
      </w:r>
      <w:r w:rsidRPr="00881B76">
        <w:lastRenderedPageBreak/>
        <w:t xml:space="preserve">w stosunku do wymagań edukacyjnych wynikających z podstawy programowej, określonej </w:t>
      </w:r>
      <w:r w:rsidRPr="00881B76">
        <w:br/>
        <w:t>w odrębnych przepisach  i realizowanych w szkole programów nauczania uwzględniających tę podstawę.</w:t>
      </w:r>
    </w:p>
    <w:p w14:paraId="02C86674" w14:textId="77777777" w:rsidR="00D16486" w:rsidRPr="00881B76" w:rsidRDefault="00D16486" w:rsidP="00C0206C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contextualSpacing/>
      </w:pPr>
      <w:r w:rsidRPr="00881B76">
        <w:t>Ocenianie zachowania ucznia polega na rozpoznawaniu przez wychowawcę zespołu, wychowawców zajęć pozalekcyjnych, nauczycieli oraz uczniów stopnia respektowania przez ucznia zasad współżycia społecznego i norm etycznych oraz obowiązków ucznia określonych w statucie szkoły.</w:t>
      </w:r>
    </w:p>
    <w:p w14:paraId="6282EA3A" w14:textId="77777777" w:rsidR="00D16486" w:rsidRPr="00881B76" w:rsidRDefault="00D16486" w:rsidP="00C0206C">
      <w:pPr>
        <w:pStyle w:val="statut"/>
        <w:numPr>
          <w:ilvl w:val="0"/>
          <w:numId w:val="28"/>
        </w:numPr>
        <w:spacing w:line="360" w:lineRule="auto"/>
        <w:contextualSpacing/>
      </w:pPr>
      <w:r w:rsidRPr="00881B76">
        <w:t>Ocenianie wewnątrzszkolne obejmuje:</w:t>
      </w:r>
    </w:p>
    <w:p w14:paraId="219E6B07" w14:textId="77777777" w:rsidR="00D16486" w:rsidRPr="00881B76" w:rsidRDefault="00D16486" w:rsidP="00C0206C">
      <w:pPr>
        <w:numPr>
          <w:ilvl w:val="1"/>
          <w:numId w:val="29"/>
        </w:numPr>
        <w:spacing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 xml:space="preserve">formułowanie przez nauczycieli wymagań edukacyjnych niezbędnych do otrzymania przez ucznia poszczególnych śródrocznych i rocznych ocen klasyfikacyjnych </w:t>
      </w:r>
      <w:r w:rsidRPr="00881B76">
        <w:rPr>
          <w:rFonts w:eastAsia="Times New Roman"/>
        </w:rPr>
        <w:br/>
        <w:t>z obowiązkowych i dodatkowych zajęć edukacyjnych;</w:t>
      </w:r>
    </w:p>
    <w:p w14:paraId="0C4F7EFC" w14:textId="77777777" w:rsidR="00D16486" w:rsidRPr="00881B76" w:rsidRDefault="00D16486" w:rsidP="00C0206C">
      <w:pPr>
        <w:numPr>
          <w:ilvl w:val="1"/>
          <w:numId w:val="29"/>
        </w:numPr>
        <w:spacing w:before="100" w:beforeAutospacing="1" w:after="100" w:afterAutospacing="1"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ustalanie kryteriów oceniania zachowania;</w:t>
      </w:r>
    </w:p>
    <w:p w14:paraId="6CB9C821" w14:textId="77777777" w:rsidR="00D16486" w:rsidRPr="00881B76" w:rsidRDefault="00D16486" w:rsidP="00C0206C">
      <w:pPr>
        <w:numPr>
          <w:ilvl w:val="1"/>
          <w:numId w:val="29"/>
        </w:numPr>
        <w:spacing w:before="100" w:beforeAutospacing="1" w:after="100" w:afterAutospacing="1"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ustalanie ocen bieżących i śródrocznych ocen klasyfikacyjnych z obowiązkowych</w:t>
      </w:r>
      <w:r w:rsidRPr="00881B76">
        <w:rPr>
          <w:rFonts w:eastAsia="Times New Roman"/>
        </w:rPr>
        <w:br/>
        <w:t>i dodatkowych zajęć edukacyjnych, a także śródrocznej oceny klasyfikacyjnej zachowania;</w:t>
      </w:r>
    </w:p>
    <w:p w14:paraId="1FA0E5FD" w14:textId="77777777" w:rsidR="00D16486" w:rsidRPr="00881B76" w:rsidRDefault="00D16486" w:rsidP="00C0206C">
      <w:pPr>
        <w:numPr>
          <w:ilvl w:val="1"/>
          <w:numId w:val="29"/>
        </w:numPr>
        <w:spacing w:before="100" w:beforeAutospacing="1" w:after="100" w:afterAutospacing="1"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przeprowadzanie egzaminów klasyfikacyjnych;</w:t>
      </w:r>
    </w:p>
    <w:p w14:paraId="21669AF0" w14:textId="77777777" w:rsidR="00D16486" w:rsidRPr="00881B76" w:rsidRDefault="00D16486" w:rsidP="00C0206C">
      <w:pPr>
        <w:numPr>
          <w:ilvl w:val="1"/>
          <w:numId w:val="29"/>
        </w:numPr>
        <w:spacing w:before="100" w:beforeAutospacing="1" w:after="100" w:afterAutospacing="1"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ustalanie rocznych ocen klasyfikacyjnych z obowiązkowych i dodatkowych zajęć edukacyjnych oraz rocznej oceny klasyfikacyjnej zachowania;</w:t>
      </w:r>
    </w:p>
    <w:p w14:paraId="69D0B9FD" w14:textId="77777777" w:rsidR="00D16486" w:rsidRPr="00881B76" w:rsidRDefault="00D16486" w:rsidP="00C0206C">
      <w:pPr>
        <w:numPr>
          <w:ilvl w:val="1"/>
          <w:numId w:val="22"/>
        </w:numPr>
        <w:spacing w:before="100" w:beforeAutospacing="1" w:after="100" w:afterAutospacing="1"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ustalanie warunków i trybu otrzymania wyższych niż przewidywane rocznych ocen klasyfikacyjnych z zajęć edukacyjnych oraz rocznej oceny klasyfikacyjnej zachowania;</w:t>
      </w:r>
    </w:p>
    <w:p w14:paraId="582D90F8" w14:textId="77777777" w:rsidR="00D16486" w:rsidRPr="00881B76" w:rsidRDefault="00D16486" w:rsidP="00C0206C">
      <w:pPr>
        <w:numPr>
          <w:ilvl w:val="1"/>
          <w:numId w:val="22"/>
        </w:numPr>
        <w:spacing w:before="100" w:beforeAutospacing="1" w:after="100" w:afterAutospacing="1"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 xml:space="preserve">ustalanie warunków i sposobu przekazywania rodzicom informacji o postępach </w:t>
      </w:r>
      <w:r w:rsidRPr="00881B76">
        <w:rPr>
          <w:rFonts w:eastAsia="Times New Roman"/>
        </w:rPr>
        <w:br/>
        <w:t>i trudnościach w nauce i zachowaniu ucznia oraz o szczególnych uzdolnieniach ucznia.</w:t>
      </w:r>
    </w:p>
    <w:p w14:paraId="5043CB0F" w14:textId="77777777" w:rsidR="005C16F4" w:rsidRDefault="005C16F4" w:rsidP="005C16F4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rFonts w:eastAsia="Times New Roman"/>
        </w:rPr>
      </w:pPr>
    </w:p>
    <w:p w14:paraId="6A656D7F" w14:textId="77777777" w:rsidR="00D16486" w:rsidRPr="00881B76" w:rsidRDefault="00D16486" w:rsidP="005C16F4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b/>
        </w:rPr>
      </w:pPr>
      <w:r w:rsidRPr="00881B76">
        <w:rPr>
          <w:b/>
        </w:rPr>
        <w:t>§ 20.</w:t>
      </w:r>
    </w:p>
    <w:p w14:paraId="4647B4EE" w14:textId="77777777" w:rsidR="00D16486" w:rsidRPr="00881B76" w:rsidRDefault="00D16486" w:rsidP="00C0206C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Ocena ma wspierać terapię ucznia.</w:t>
      </w:r>
    </w:p>
    <w:p w14:paraId="3BF4E6D7" w14:textId="77777777" w:rsidR="00D16486" w:rsidRPr="00881B76" w:rsidRDefault="00D16486" w:rsidP="00C0206C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eastAsia="Times New Roman"/>
        </w:rPr>
      </w:pPr>
      <w:r w:rsidRPr="00881B76">
        <w:t>Ocena uwzględnia stan psychofizyczny ucznia oraz jego możliwości intelektualne.</w:t>
      </w:r>
    </w:p>
    <w:p w14:paraId="6758EB72" w14:textId="77777777" w:rsidR="00D16486" w:rsidRPr="00881B76" w:rsidRDefault="00D16486" w:rsidP="00C0206C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eastAsia="Times New Roman"/>
        </w:rPr>
      </w:pPr>
      <w:r w:rsidRPr="00881B76">
        <w:t>Przedmiotem oceny są postępy ucznia w zakresie wiedzy i umiejętności oraz jego postawy w okresie pobytu w szpitalu.</w:t>
      </w:r>
    </w:p>
    <w:p w14:paraId="7FD44EC9" w14:textId="77777777" w:rsidR="00D16486" w:rsidRPr="00881B76" w:rsidRDefault="00D16486" w:rsidP="00C0206C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rPr>
          <w:rFonts w:eastAsia="Times New Roman"/>
        </w:rPr>
      </w:pPr>
      <w:r w:rsidRPr="00881B76">
        <w:t>Uczeń w trakcie nauki w szkole otrzymuje oceny:</w:t>
      </w:r>
    </w:p>
    <w:p w14:paraId="1738BC00" w14:textId="77777777" w:rsidR="00D16486" w:rsidRPr="00881B76" w:rsidRDefault="00D16486" w:rsidP="00C0206C">
      <w:pPr>
        <w:numPr>
          <w:ilvl w:val="1"/>
          <w:numId w:val="22"/>
        </w:numPr>
        <w:spacing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bieżące;</w:t>
      </w:r>
    </w:p>
    <w:p w14:paraId="4953E316" w14:textId="77777777" w:rsidR="00D16486" w:rsidRPr="00881B76" w:rsidRDefault="00D16486" w:rsidP="00C0206C">
      <w:pPr>
        <w:numPr>
          <w:ilvl w:val="1"/>
          <w:numId w:val="22"/>
        </w:numPr>
        <w:spacing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klasyfikacyjne:</w:t>
      </w:r>
    </w:p>
    <w:p w14:paraId="08652FCE" w14:textId="77777777" w:rsidR="00D16486" w:rsidRPr="00881B76" w:rsidRDefault="00D16486" w:rsidP="00C0206C">
      <w:pPr>
        <w:numPr>
          <w:ilvl w:val="2"/>
          <w:numId w:val="22"/>
        </w:numPr>
        <w:spacing w:after="100" w:afterAutospacing="1"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śródroczne i roczne,</w:t>
      </w:r>
    </w:p>
    <w:p w14:paraId="0A123627" w14:textId="77777777" w:rsidR="00D16486" w:rsidRPr="00881B76" w:rsidRDefault="00D16486" w:rsidP="00C0206C">
      <w:pPr>
        <w:numPr>
          <w:ilvl w:val="2"/>
          <w:numId w:val="22"/>
        </w:numPr>
        <w:spacing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końcowe.</w:t>
      </w:r>
    </w:p>
    <w:p w14:paraId="48F6C245" w14:textId="77777777" w:rsidR="00D16486" w:rsidRPr="00881B76" w:rsidRDefault="00D16486" w:rsidP="00C0206C">
      <w:pPr>
        <w:numPr>
          <w:ilvl w:val="0"/>
          <w:numId w:val="31"/>
        </w:numPr>
        <w:spacing w:line="360" w:lineRule="auto"/>
        <w:contextualSpacing/>
        <w:rPr>
          <w:rFonts w:eastAsia="Times New Roman"/>
        </w:rPr>
      </w:pPr>
      <w:r w:rsidRPr="00881B76">
        <w:rPr>
          <w:rFonts w:eastAsia="Times New Roman"/>
        </w:rPr>
        <w:t>Ocenianie</w:t>
      </w:r>
      <w:r w:rsidRPr="00881B76">
        <w:t xml:space="preserve"> </w:t>
      </w:r>
      <w:r w:rsidRPr="00881B76">
        <w:rPr>
          <w:rFonts w:eastAsia="Times New Roman"/>
        </w:rPr>
        <w:t xml:space="preserve">jest systematyczne, a jego częstotliwość uzależniona jest od specyfiki przedmiotu i stanu zdrowia dziecka. </w:t>
      </w:r>
      <w:r w:rsidRPr="00881B76">
        <w:t xml:space="preserve">Uczeń, który otrzymał oceny cząstkowe, otrzymuje zaświadczenie - </w:t>
      </w:r>
      <w:r w:rsidRPr="00881B76">
        <w:lastRenderedPageBreak/>
        <w:t>pisemną informację o wynikach nauczania i zachowaniu. Przekazywane jest ono pocztą do szkoły macierzystej najpóźniej 2 tygodnie po opuszczeniu szpitala przez ucznia.</w:t>
      </w:r>
    </w:p>
    <w:p w14:paraId="492B2418" w14:textId="77777777" w:rsidR="00D16486" w:rsidRPr="00881B76" w:rsidRDefault="00D16486" w:rsidP="00C0206C">
      <w:pPr>
        <w:numPr>
          <w:ilvl w:val="0"/>
          <w:numId w:val="32"/>
        </w:numPr>
        <w:spacing w:line="360" w:lineRule="auto"/>
        <w:contextualSpacing/>
        <w:rPr>
          <w:rFonts w:eastAsia="Times New Roman"/>
        </w:rPr>
      </w:pPr>
      <w:r w:rsidRPr="00881B76">
        <w:t>Oceny są jawne zarówno dla ucznia, jak i jego rodziców.</w:t>
      </w:r>
    </w:p>
    <w:p w14:paraId="4B10BFD9" w14:textId="77777777" w:rsidR="00D16486" w:rsidRPr="00881B76" w:rsidRDefault="00D16486" w:rsidP="00C0206C">
      <w:pPr>
        <w:numPr>
          <w:ilvl w:val="0"/>
          <w:numId w:val="33"/>
        </w:numPr>
        <w:spacing w:line="360" w:lineRule="auto"/>
        <w:contextualSpacing/>
        <w:rPr>
          <w:rFonts w:eastAsia="Times New Roman"/>
        </w:rPr>
      </w:pPr>
      <w:r w:rsidRPr="00881B76">
        <w:t xml:space="preserve">Nauczyciel uzasadnia ustaloną ocenę komentarzem pisemnym lub ustnym określając poziom i postępy w opanowaniu przez ucznia wiadomości i umiejętności oraz wskazując te, które opanował i wykonuje poprawnie oraz te, nad którymi powinien jeszcze pracować. </w:t>
      </w:r>
    </w:p>
    <w:p w14:paraId="6D4CC818" w14:textId="77777777" w:rsidR="00D16486" w:rsidRPr="00881B76" w:rsidRDefault="00D16486" w:rsidP="00C0206C">
      <w:pPr>
        <w:numPr>
          <w:ilvl w:val="0"/>
          <w:numId w:val="33"/>
        </w:numPr>
        <w:spacing w:line="360" w:lineRule="auto"/>
        <w:contextualSpacing/>
        <w:rPr>
          <w:rFonts w:eastAsia="Times New Roman"/>
        </w:rPr>
      </w:pPr>
      <w:r w:rsidRPr="00881B76">
        <w:t>Sprawdzone i ocenione prace pisemne uczniowie i ich rodzice otrzymują do wglądu na zajęciach edukacyjnych oraz podczas spotkań z nauczycielem przedmiotu lub wychowawcą zespołu.</w:t>
      </w:r>
    </w:p>
    <w:p w14:paraId="6112D32F" w14:textId="77777777" w:rsidR="00D16486" w:rsidRPr="00881B76" w:rsidRDefault="00D16486" w:rsidP="00C0206C">
      <w:pPr>
        <w:numPr>
          <w:ilvl w:val="0"/>
          <w:numId w:val="33"/>
        </w:numPr>
        <w:spacing w:line="360" w:lineRule="auto"/>
        <w:contextualSpacing/>
        <w:rPr>
          <w:rFonts w:eastAsia="Times New Roman"/>
        </w:rPr>
      </w:pPr>
      <w:r w:rsidRPr="00881B76">
        <w:t>Zaświadczenie o wynikach nauczania i zachowania wydaje się na podstawie dokumentacji przebiegu nauczania, prowadzonej przez szkołę. Placówka prowadzi imienną ewidencję wydanych uczniom zaświadczeń.</w:t>
      </w:r>
    </w:p>
    <w:p w14:paraId="07459315" w14:textId="77777777" w:rsidR="005C16F4" w:rsidRDefault="005C16F4" w:rsidP="005C16F4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rFonts w:eastAsia="Times New Roman"/>
        </w:rPr>
      </w:pPr>
    </w:p>
    <w:p w14:paraId="26F77B08" w14:textId="77777777" w:rsidR="005C16F4" w:rsidRDefault="00D16486" w:rsidP="005C16F4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b/>
        </w:rPr>
      </w:pPr>
      <w:r w:rsidRPr="00881B76">
        <w:rPr>
          <w:b/>
        </w:rPr>
        <w:t>§ 21</w:t>
      </w:r>
    </w:p>
    <w:p w14:paraId="314A6664" w14:textId="77777777" w:rsidR="00D16486" w:rsidRPr="005C16F4" w:rsidRDefault="00D16486" w:rsidP="005C16F4">
      <w:pPr>
        <w:autoSpaceDE w:val="0"/>
        <w:autoSpaceDN w:val="0"/>
        <w:adjustRightInd w:val="0"/>
        <w:spacing w:line="360" w:lineRule="auto"/>
        <w:ind w:left="1080" w:hanging="1080"/>
        <w:contextualSpacing/>
        <w:rPr>
          <w:b/>
        </w:rPr>
      </w:pPr>
      <w:r w:rsidRPr="00881B76">
        <w:rPr>
          <w:rFonts w:eastAsia="Times New Roman"/>
          <w:bCs/>
          <w:iCs/>
        </w:rPr>
        <w:t>Szczegółowe warunki i sposób oceniania</w:t>
      </w:r>
      <w:r w:rsidRPr="00881B76">
        <w:t>.</w:t>
      </w:r>
    </w:p>
    <w:p w14:paraId="2BB7C0B6" w14:textId="77777777" w:rsidR="00D16486" w:rsidRPr="00881B76" w:rsidRDefault="00D16486" w:rsidP="00C0206C">
      <w:pPr>
        <w:pStyle w:val="statut"/>
        <w:numPr>
          <w:ilvl w:val="0"/>
          <w:numId w:val="34"/>
        </w:numPr>
        <w:autoSpaceDE w:val="0"/>
        <w:autoSpaceDN w:val="0"/>
        <w:adjustRightInd w:val="0"/>
        <w:spacing w:line="360" w:lineRule="auto"/>
        <w:contextualSpacing/>
      </w:pPr>
      <w:r w:rsidRPr="00881B76">
        <w:t>Przy ocenie ucznia bierze się pod uwagę:</w:t>
      </w:r>
    </w:p>
    <w:p w14:paraId="2F1A22BD" w14:textId="77777777" w:rsidR="00D16486" w:rsidRPr="00881B76" w:rsidRDefault="00D16486" w:rsidP="00C0206C">
      <w:pPr>
        <w:numPr>
          <w:ilvl w:val="1"/>
          <w:numId w:val="35"/>
        </w:numPr>
        <w:autoSpaceDE w:val="0"/>
        <w:autoSpaceDN w:val="0"/>
        <w:adjustRightInd w:val="0"/>
        <w:spacing w:line="360" w:lineRule="auto"/>
        <w:contextualSpacing/>
      </w:pPr>
      <w:r w:rsidRPr="00881B76">
        <w:t>stopień opanowania wiedzy i umiejętności;</w:t>
      </w:r>
    </w:p>
    <w:p w14:paraId="289479E5" w14:textId="77777777" w:rsidR="00D16486" w:rsidRPr="00881B76" w:rsidRDefault="00D16486" w:rsidP="00C0206C">
      <w:pPr>
        <w:numPr>
          <w:ilvl w:val="1"/>
          <w:numId w:val="35"/>
        </w:numPr>
        <w:autoSpaceDE w:val="0"/>
        <w:autoSpaceDN w:val="0"/>
        <w:adjustRightInd w:val="0"/>
        <w:spacing w:line="360" w:lineRule="auto"/>
        <w:contextualSpacing/>
      </w:pPr>
      <w:r w:rsidRPr="00881B76">
        <w:t>poziom wydolności wysiłkowej.</w:t>
      </w:r>
    </w:p>
    <w:p w14:paraId="7FB493A1" w14:textId="77777777" w:rsidR="00D16486" w:rsidRPr="00881B76" w:rsidRDefault="00D16486" w:rsidP="00C0206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contextualSpacing/>
      </w:pPr>
      <w:r w:rsidRPr="00881B76">
        <w:t>Roczne oceny klasyfikacyjne ustala się według następującej skali:</w:t>
      </w:r>
    </w:p>
    <w:p w14:paraId="090723F9" w14:textId="77777777" w:rsidR="00D16486" w:rsidRPr="00881B76" w:rsidRDefault="00D16486" w:rsidP="00C0206C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contextualSpacing/>
      </w:pPr>
      <w:r w:rsidRPr="00881B76">
        <w:t>stopień celujący – 6 (cel)</w:t>
      </w:r>
    </w:p>
    <w:p w14:paraId="25844F1B" w14:textId="77777777" w:rsidR="00D16486" w:rsidRPr="00881B76" w:rsidRDefault="00D16486" w:rsidP="00C0206C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contextualSpacing/>
      </w:pPr>
      <w:r w:rsidRPr="00881B76">
        <w:t>stopień bardzo dobry – 5 (bdb)</w:t>
      </w:r>
    </w:p>
    <w:p w14:paraId="3211B69E" w14:textId="77777777" w:rsidR="00D16486" w:rsidRPr="00881B76" w:rsidRDefault="00D16486" w:rsidP="00C0206C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contextualSpacing/>
      </w:pPr>
      <w:r w:rsidRPr="00881B76">
        <w:t>stopień dobry – 4 (db)</w:t>
      </w:r>
    </w:p>
    <w:p w14:paraId="1F3A31EE" w14:textId="77777777" w:rsidR="00D16486" w:rsidRPr="00881B76" w:rsidRDefault="00D16486" w:rsidP="00C0206C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contextualSpacing/>
      </w:pPr>
      <w:r w:rsidRPr="00881B76">
        <w:t>stopień dostateczny – 3 (dst)</w:t>
      </w:r>
    </w:p>
    <w:p w14:paraId="70E117BC" w14:textId="77777777" w:rsidR="00D16486" w:rsidRPr="00881B76" w:rsidRDefault="00D16486" w:rsidP="00C0206C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contextualSpacing/>
      </w:pPr>
      <w:r w:rsidRPr="00881B76">
        <w:t>stopień dopuszczający – 2 (dop)</w:t>
      </w:r>
    </w:p>
    <w:p w14:paraId="1678D349" w14:textId="77777777" w:rsidR="00D16486" w:rsidRPr="00881B76" w:rsidRDefault="00D16486" w:rsidP="00C0206C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contextualSpacing/>
      </w:pPr>
      <w:r w:rsidRPr="00881B76">
        <w:t>stopień niedostateczny – 1 (ndst)</w:t>
      </w:r>
    </w:p>
    <w:p w14:paraId="7B570470" w14:textId="77777777" w:rsidR="00D16486" w:rsidRPr="00881B76" w:rsidRDefault="00D16486" w:rsidP="00C0206C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</w:pPr>
      <w:r w:rsidRPr="00881B76">
        <w:t>Pozytywnymi ocenami klasyfikacyjnymi są oceny ustalone w stopniach, o których mowa w ust. 1-5.  Negatywną oceną klasyfikacyjną jest ocena ustalona w stopniu, o którym mowa w ust. 6.</w:t>
      </w:r>
    </w:p>
    <w:p w14:paraId="5EEDA996" w14:textId="77777777" w:rsidR="00D16486" w:rsidRPr="00881B76" w:rsidRDefault="00D16486" w:rsidP="00C0206C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</w:pPr>
      <w:r w:rsidRPr="00881B76">
        <w:t xml:space="preserve">W ocenianiu bieżącym i klasyfikowaniu śródrocznym skala ulega rozszerzeniu </w:t>
      </w:r>
      <w:r w:rsidRPr="00881B76">
        <w:br/>
        <w:t>do następującej: cel, bdb+, bdb, bdb-, db+, db, db-, dst+, dst, dst-, dop+, dop, dop-, ndst+, ndst.</w:t>
      </w:r>
    </w:p>
    <w:p w14:paraId="3C4B06E5" w14:textId="77777777" w:rsidR="00D16486" w:rsidRPr="00881B76" w:rsidRDefault="00D16486" w:rsidP="00C0206C">
      <w:pPr>
        <w:pStyle w:val="statut"/>
        <w:numPr>
          <w:ilvl w:val="0"/>
          <w:numId w:val="38"/>
        </w:numPr>
        <w:spacing w:line="360" w:lineRule="auto"/>
        <w:contextualSpacing/>
      </w:pPr>
      <w:r w:rsidRPr="00881B76">
        <w:t>Aktywność ucznia może być odnotowywana za pomocą ocen lub plusów. Za trzy plusy uczeń otrzymuje ocenę bardzo dobrą.</w:t>
      </w:r>
    </w:p>
    <w:p w14:paraId="0673FBF5" w14:textId="77777777" w:rsidR="00D16486" w:rsidRPr="00881B76" w:rsidRDefault="00D16486" w:rsidP="00C0206C">
      <w:pPr>
        <w:pStyle w:val="statut"/>
        <w:numPr>
          <w:ilvl w:val="0"/>
          <w:numId w:val="38"/>
        </w:numPr>
        <w:spacing w:line="360" w:lineRule="auto"/>
        <w:contextualSpacing/>
      </w:pPr>
      <w:r w:rsidRPr="00881B76">
        <w:t>Do wystawienia oceny śródrocznej lub rocznej klasyfikacyjnej uczeń powinien mieć co najmniej trzy oceny z przedmiotu w półroczu.</w:t>
      </w:r>
    </w:p>
    <w:p w14:paraId="6E95FEA6" w14:textId="77777777" w:rsidR="00D16486" w:rsidRPr="00881B76" w:rsidRDefault="00D16486" w:rsidP="00C0206C">
      <w:pPr>
        <w:pStyle w:val="statut"/>
        <w:numPr>
          <w:ilvl w:val="0"/>
          <w:numId w:val="38"/>
        </w:numPr>
        <w:spacing w:line="360" w:lineRule="auto"/>
        <w:contextualSpacing/>
      </w:pPr>
      <w:r w:rsidRPr="00881B76">
        <w:lastRenderedPageBreak/>
        <w:t>Roczna ocena klasyfikacyjna jest oceną za cały rok pracy. Przy ustalaniu ocen śródrocznych i rocznych uwzględniane są oceny cząstkowe uzyskane w szkole macierzystej przekazane przez nią na odpowiednim zaświadczeniu.</w:t>
      </w:r>
    </w:p>
    <w:p w14:paraId="516CA0E8" w14:textId="77777777" w:rsidR="00D16486" w:rsidRPr="00881B76" w:rsidRDefault="00D16486" w:rsidP="00C0206C">
      <w:pPr>
        <w:pStyle w:val="statut"/>
        <w:numPr>
          <w:ilvl w:val="0"/>
          <w:numId w:val="38"/>
        </w:numPr>
        <w:spacing w:line="360" w:lineRule="auto"/>
        <w:contextualSpacing/>
      </w:pPr>
      <w:r w:rsidRPr="00881B76">
        <w:t>Oceny otrzymywane przez uczniów odnotowywane są każdorazowo w dzienniku lekcyjnym.</w:t>
      </w:r>
    </w:p>
    <w:p w14:paraId="1B2B2B74" w14:textId="77777777" w:rsidR="00D16486" w:rsidRPr="00881B76" w:rsidRDefault="00D16486" w:rsidP="00C0206C">
      <w:pPr>
        <w:pStyle w:val="statut"/>
        <w:numPr>
          <w:ilvl w:val="0"/>
          <w:numId w:val="38"/>
        </w:numPr>
        <w:spacing w:line="360" w:lineRule="auto"/>
        <w:contextualSpacing/>
      </w:pPr>
      <w:r w:rsidRPr="00881B76">
        <w:t>O wynikach w nauce i o zachowaniu rodzice mogą zasięgać informacji podczas indywidualnych spotkań z nauczycielami poszczególnych przedmiotów lub wychowawcą zespołu.</w:t>
      </w:r>
    </w:p>
    <w:p w14:paraId="436BFCE8" w14:textId="77777777" w:rsidR="00D16486" w:rsidRPr="00881B76" w:rsidRDefault="00D16486" w:rsidP="00C0206C">
      <w:pPr>
        <w:pStyle w:val="statut"/>
        <w:numPr>
          <w:ilvl w:val="0"/>
          <w:numId w:val="38"/>
        </w:numPr>
        <w:spacing w:line="360" w:lineRule="auto"/>
        <w:contextualSpacing/>
      </w:pPr>
      <w:r w:rsidRPr="00881B76">
        <w:t>Nauczyciel jest zobowiązany, na podstawie przedstawionej przez rodzica opinii poradni psychologiczno-pedagogicznej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14:paraId="730C5203" w14:textId="77777777" w:rsidR="00D16486" w:rsidRPr="00881B76" w:rsidRDefault="00D16486" w:rsidP="005C16F4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</w:pPr>
      <w:r w:rsidRPr="00881B76">
        <w:rPr>
          <w:b/>
        </w:rPr>
        <w:t>§ 22.</w:t>
      </w:r>
    </w:p>
    <w:p w14:paraId="301887A9" w14:textId="77777777" w:rsidR="00D16486" w:rsidRPr="00881B76" w:rsidRDefault="00D16486" w:rsidP="005C16F4">
      <w:pPr>
        <w:autoSpaceDE w:val="0"/>
        <w:autoSpaceDN w:val="0"/>
        <w:adjustRightInd w:val="0"/>
        <w:spacing w:line="360" w:lineRule="auto"/>
        <w:ind w:left="1080" w:hanging="1080"/>
        <w:contextualSpacing/>
      </w:pPr>
      <w:r w:rsidRPr="00881B76">
        <w:t>Formułowanie wymagań oraz sposobów sprawdzania wiedzy i umiejętności</w:t>
      </w:r>
    </w:p>
    <w:p w14:paraId="42E362A7" w14:textId="77777777" w:rsidR="00D16486" w:rsidRPr="00881B76" w:rsidRDefault="00D16486" w:rsidP="00C0206C">
      <w:pPr>
        <w:pStyle w:val="Akapitzlist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Nauczyciele z chwilą przyjęcia dziecka do szpitala informują uczniów oraz ich rodziców o:</w:t>
      </w:r>
    </w:p>
    <w:p w14:paraId="18028CA1" w14:textId="77777777" w:rsidR="00D16486" w:rsidRPr="00881B76" w:rsidRDefault="00D16486" w:rsidP="00C0206C">
      <w:pPr>
        <w:numPr>
          <w:ilvl w:val="1"/>
          <w:numId w:val="38"/>
        </w:numPr>
        <w:autoSpaceDE w:val="0"/>
        <w:autoSpaceDN w:val="0"/>
        <w:adjustRightInd w:val="0"/>
        <w:spacing w:line="360" w:lineRule="auto"/>
        <w:contextualSpacing/>
      </w:pPr>
      <w:r w:rsidRPr="00881B76">
        <w:t>wymaganiach edukacyjnych, wynikających z realizowanego przez siebie programu nauczania;</w:t>
      </w:r>
    </w:p>
    <w:p w14:paraId="5AF80637" w14:textId="77777777" w:rsidR="00D16486" w:rsidRPr="00881B76" w:rsidRDefault="00D16486" w:rsidP="00C0206C">
      <w:pPr>
        <w:numPr>
          <w:ilvl w:val="1"/>
          <w:numId w:val="38"/>
        </w:numPr>
        <w:autoSpaceDE w:val="0"/>
        <w:autoSpaceDN w:val="0"/>
        <w:adjustRightInd w:val="0"/>
        <w:spacing w:line="360" w:lineRule="auto"/>
        <w:contextualSpacing/>
      </w:pPr>
      <w:r w:rsidRPr="00881B76">
        <w:t>sposobach sprawdzania osiągnięć edukacyjnych uczniów;</w:t>
      </w:r>
    </w:p>
    <w:p w14:paraId="21A369AF" w14:textId="77777777" w:rsidR="00D16486" w:rsidRPr="00881B76" w:rsidRDefault="00D16486" w:rsidP="00C0206C">
      <w:pPr>
        <w:numPr>
          <w:ilvl w:val="1"/>
          <w:numId w:val="38"/>
        </w:numPr>
        <w:autoSpaceDE w:val="0"/>
        <w:autoSpaceDN w:val="0"/>
        <w:adjustRightInd w:val="0"/>
        <w:spacing w:line="360" w:lineRule="auto"/>
        <w:contextualSpacing/>
      </w:pPr>
      <w:r w:rsidRPr="00881B76">
        <w:t>warunkach i trybie uzyskania rocznej o</w:t>
      </w:r>
      <w:r w:rsidR="00217A60">
        <w:t>ceny klasyfikacyjnej zachowania.</w:t>
      </w:r>
    </w:p>
    <w:p w14:paraId="5BAE91A9" w14:textId="77777777" w:rsidR="00D16486" w:rsidRPr="00881B76" w:rsidRDefault="00D16486" w:rsidP="00C0206C">
      <w:pPr>
        <w:pStyle w:val="statut"/>
        <w:numPr>
          <w:ilvl w:val="0"/>
          <w:numId w:val="40"/>
        </w:numPr>
        <w:spacing w:line="360" w:lineRule="auto"/>
        <w:contextualSpacing/>
      </w:pPr>
      <w:r w:rsidRPr="00881B76">
        <w:t xml:space="preserve">W zależności od przedmiotu i jego specyfiki nauczyciel zgodnie z przedmiotowymi zasadami oceniania dokonuje wyboru odpowiednich form sprawdzania wiedzy. </w:t>
      </w:r>
    </w:p>
    <w:p w14:paraId="392520C1" w14:textId="77777777" w:rsidR="00D16486" w:rsidRPr="00881B76" w:rsidRDefault="00D16486" w:rsidP="00C0206C">
      <w:pPr>
        <w:pStyle w:val="statut"/>
        <w:numPr>
          <w:ilvl w:val="0"/>
          <w:numId w:val="41"/>
        </w:numPr>
        <w:spacing w:line="360" w:lineRule="auto"/>
        <w:contextualSpacing/>
      </w:pPr>
      <w:r w:rsidRPr="00881B76">
        <w:t>Terminy prac klasowych i sprawdzianów muszą być wcześniej ustalone z uczniem.</w:t>
      </w:r>
    </w:p>
    <w:p w14:paraId="26A44DB3" w14:textId="77777777" w:rsidR="00D16486" w:rsidRPr="00881B76" w:rsidRDefault="00D16486" w:rsidP="00C0206C">
      <w:pPr>
        <w:pStyle w:val="statut"/>
        <w:numPr>
          <w:ilvl w:val="0"/>
          <w:numId w:val="41"/>
        </w:numPr>
        <w:spacing w:line="360" w:lineRule="auto"/>
        <w:contextualSpacing/>
      </w:pPr>
      <w:r w:rsidRPr="00881B76">
        <w:t xml:space="preserve">Sprawdziany powinny być poprawione i oddane podczas następnych zajęć edukacyjnych </w:t>
      </w:r>
      <w:r w:rsidR="00217A60">
        <w:t xml:space="preserve">          </w:t>
      </w:r>
      <w:r w:rsidRPr="00881B76">
        <w:t>z danego przedmiotu.</w:t>
      </w:r>
    </w:p>
    <w:p w14:paraId="036989DA" w14:textId="77777777" w:rsidR="00D16486" w:rsidRPr="00881B76" w:rsidRDefault="00D16486" w:rsidP="00C0206C">
      <w:pPr>
        <w:pStyle w:val="statut"/>
        <w:numPr>
          <w:ilvl w:val="0"/>
          <w:numId w:val="41"/>
        </w:numPr>
        <w:spacing w:line="360" w:lineRule="auto"/>
        <w:contextualSpacing/>
      </w:pPr>
      <w:r w:rsidRPr="00881B76">
        <w:t>Uczeń może poprawić wszystkie uzyskane oceny w terminach i na zasadach określonych wspólnie przez ucznia i nauczyciela.</w:t>
      </w:r>
    </w:p>
    <w:p w14:paraId="239F60DC" w14:textId="77777777" w:rsidR="00D16486" w:rsidRPr="00881B76" w:rsidRDefault="00D16486" w:rsidP="00C0206C">
      <w:pPr>
        <w:pStyle w:val="statut"/>
        <w:numPr>
          <w:ilvl w:val="0"/>
          <w:numId w:val="41"/>
        </w:numPr>
        <w:spacing w:line="360" w:lineRule="auto"/>
        <w:contextualSpacing/>
      </w:pPr>
      <w:r w:rsidRPr="00881B76">
        <w:t>Kryteria wymagań i szczegółowe zasady oceniania z poszczególnych przedmiotów zawarte są w Przedmiotowych Zasadach Oceniania.</w:t>
      </w:r>
    </w:p>
    <w:p w14:paraId="3A0FC734" w14:textId="77777777" w:rsidR="00D16486" w:rsidRPr="00881B76" w:rsidRDefault="00D16486" w:rsidP="007E78FA">
      <w:pPr>
        <w:spacing w:line="360" w:lineRule="auto"/>
        <w:ind w:left="1080" w:firstLine="0"/>
        <w:contextualSpacing/>
        <w:jc w:val="center"/>
      </w:pPr>
      <w:r w:rsidRPr="00881B76">
        <w:rPr>
          <w:b/>
        </w:rPr>
        <w:t>§ 23.</w:t>
      </w:r>
    </w:p>
    <w:p w14:paraId="6C608B75" w14:textId="77777777" w:rsidR="00D16486" w:rsidRPr="00881B76" w:rsidRDefault="00D16486" w:rsidP="007E78FA">
      <w:pPr>
        <w:spacing w:line="360" w:lineRule="auto"/>
        <w:ind w:left="1080" w:hanging="1080"/>
        <w:contextualSpacing/>
        <w:rPr>
          <w:rFonts w:eastAsia="Times New Roman"/>
        </w:rPr>
      </w:pPr>
      <w:r w:rsidRPr="00881B76">
        <w:t>Regulamin wystawiania ocen zachowania</w:t>
      </w:r>
    </w:p>
    <w:p w14:paraId="14E7B588" w14:textId="77777777" w:rsidR="00D16486" w:rsidRPr="00881B76" w:rsidRDefault="00D16486" w:rsidP="00C0206C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contextualSpacing/>
      </w:pPr>
      <w:r w:rsidRPr="00881B76">
        <w:t>Śródroczna i roczna ocena klasyfikacyjna zachowania uwzględnia w szczególności:</w:t>
      </w:r>
    </w:p>
    <w:p w14:paraId="2E1710E7" w14:textId="77777777" w:rsidR="00D16486" w:rsidRPr="00881B76" w:rsidRDefault="00D16486" w:rsidP="00C0206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contextualSpacing/>
      </w:pPr>
      <w:r w:rsidRPr="00881B76">
        <w:t>wywiązywanie się z obowiązków ucznia,</w:t>
      </w:r>
    </w:p>
    <w:p w14:paraId="550A8D0D" w14:textId="77777777" w:rsidR="00D16486" w:rsidRPr="00881B76" w:rsidRDefault="00D16486" w:rsidP="00C0206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contextualSpacing/>
      </w:pPr>
      <w:r w:rsidRPr="00881B76">
        <w:t>postępowanie zgodne z dobrem społeczności szkolnej,</w:t>
      </w:r>
    </w:p>
    <w:p w14:paraId="760B80DF" w14:textId="77777777" w:rsidR="00D16486" w:rsidRPr="00881B76" w:rsidRDefault="00D16486" w:rsidP="00C0206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contextualSpacing/>
      </w:pPr>
      <w:r w:rsidRPr="00881B76">
        <w:t>dbałość o piękno mowy ojczystej,</w:t>
      </w:r>
    </w:p>
    <w:p w14:paraId="548ACE77" w14:textId="77777777" w:rsidR="00D16486" w:rsidRPr="00881B76" w:rsidRDefault="00D16486" w:rsidP="00C0206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contextualSpacing/>
      </w:pPr>
      <w:r w:rsidRPr="00881B76">
        <w:t>dbałość o bezpieczeństwo i zdrowie własne oraz innych osób,</w:t>
      </w:r>
    </w:p>
    <w:p w14:paraId="3BF11DBF" w14:textId="77777777" w:rsidR="00D16486" w:rsidRPr="00881B76" w:rsidRDefault="00D16486" w:rsidP="00C0206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contextualSpacing/>
      </w:pPr>
      <w:r w:rsidRPr="00881B76">
        <w:lastRenderedPageBreak/>
        <w:t>kulturalne zachowanie,</w:t>
      </w:r>
    </w:p>
    <w:p w14:paraId="243F721F" w14:textId="77777777" w:rsidR="00D16486" w:rsidRPr="00881B76" w:rsidRDefault="00D16486" w:rsidP="00C0206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contextualSpacing/>
      </w:pPr>
      <w:r w:rsidRPr="00881B76">
        <w:t>okazywanie szacunku innym osobom.</w:t>
      </w:r>
    </w:p>
    <w:p w14:paraId="47C5BC58" w14:textId="77777777" w:rsidR="00D16486" w:rsidRPr="00881B76" w:rsidRDefault="00D16486" w:rsidP="00C0206C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contextualSpacing/>
      </w:pPr>
      <w:r w:rsidRPr="00881B76">
        <w:t>Śródroczną i roczną ocenę klasyfikacyjną zachowania, ustala się według następującej skali:</w:t>
      </w:r>
    </w:p>
    <w:p w14:paraId="017411F7" w14:textId="77777777" w:rsidR="00D16486" w:rsidRPr="00881B76" w:rsidRDefault="00D16486" w:rsidP="00C0206C">
      <w:pPr>
        <w:numPr>
          <w:ilvl w:val="1"/>
          <w:numId w:val="44"/>
        </w:numPr>
        <w:autoSpaceDE w:val="0"/>
        <w:autoSpaceDN w:val="0"/>
        <w:adjustRightInd w:val="0"/>
        <w:spacing w:line="360" w:lineRule="auto"/>
        <w:contextualSpacing/>
      </w:pPr>
      <w:r w:rsidRPr="00881B76">
        <w:t>wzorowe - wz</w:t>
      </w:r>
    </w:p>
    <w:p w14:paraId="18E31690" w14:textId="77777777" w:rsidR="00D16486" w:rsidRPr="00881B76" w:rsidRDefault="00D16486" w:rsidP="00C0206C">
      <w:pPr>
        <w:numPr>
          <w:ilvl w:val="1"/>
          <w:numId w:val="44"/>
        </w:numPr>
        <w:autoSpaceDE w:val="0"/>
        <w:autoSpaceDN w:val="0"/>
        <w:adjustRightInd w:val="0"/>
        <w:spacing w:line="360" w:lineRule="auto"/>
        <w:contextualSpacing/>
      </w:pPr>
      <w:r w:rsidRPr="00881B76">
        <w:t>bardzo dobre – bdb</w:t>
      </w:r>
    </w:p>
    <w:p w14:paraId="201CE2E2" w14:textId="77777777" w:rsidR="00D16486" w:rsidRPr="00881B76" w:rsidRDefault="00D16486" w:rsidP="00C0206C">
      <w:pPr>
        <w:numPr>
          <w:ilvl w:val="1"/>
          <w:numId w:val="44"/>
        </w:numPr>
        <w:autoSpaceDE w:val="0"/>
        <w:autoSpaceDN w:val="0"/>
        <w:adjustRightInd w:val="0"/>
        <w:spacing w:line="360" w:lineRule="auto"/>
        <w:contextualSpacing/>
      </w:pPr>
      <w:r w:rsidRPr="00881B76">
        <w:t>dobre – db</w:t>
      </w:r>
    </w:p>
    <w:p w14:paraId="6B15D97B" w14:textId="77777777" w:rsidR="00D16486" w:rsidRPr="00881B76" w:rsidRDefault="00D16486" w:rsidP="00C0206C">
      <w:pPr>
        <w:numPr>
          <w:ilvl w:val="1"/>
          <w:numId w:val="44"/>
        </w:numPr>
        <w:autoSpaceDE w:val="0"/>
        <w:autoSpaceDN w:val="0"/>
        <w:adjustRightInd w:val="0"/>
        <w:spacing w:line="360" w:lineRule="auto"/>
        <w:contextualSpacing/>
      </w:pPr>
      <w:r w:rsidRPr="00881B76">
        <w:t>poprawne - pop</w:t>
      </w:r>
    </w:p>
    <w:p w14:paraId="4AB5A1C1" w14:textId="77777777" w:rsidR="00D16486" w:rsidRPr="00881B76" w:rsidRDefault="00D16486" w:rsidP="00C0206C">
      <w:pPr>
        <w:numPr>
          <w:ilvl w:val="1"/>
          <w:numId w:val="44"/>
        </w:numPr>
        <w:autoSpaceDE w:val="0"/>
        <w:autoSpaceDN w:val="0"/>
        <w:adjustRightInd w:val="0"/>
        <w:spacing w:line="360" w:lineRule="auto"/>
        <w:contextualSpacing/>
      </w:pPr>
      <w:r w:rsidRPr="00881B76">
        <w:t>nieodpowiednie – ndp</w:t>
      </w:r>
    </w:p>
    <w:p w14:paraId="623C393B" w14:textId="77777777" w:rsidR="00D16486" w:rsidRPr="00881B76" w:rsidRDefault="00D16486" w:rsidP="00C0206C">
      <w:pPr>
        <w:numPr>
          <w:ilvl w:val="1"/>
          <w:numId w:val="44"/>
        </w:numPr>
        <w:autoSpaceDE w:val="0"/>
        <w:autoSpaceDN w:val="0"/>
        <w:adjustRightInd w:val="0"/>
        <w:spacing w:line="360" w:lineRule="auto"/>
        <w:contextualSpacing/>
      </w:pPr>
      <w:r w:rsidRPr="00881B76">
        <w:t>naganne – nag</w:t>
      </w:r>
    </w:p>
    <w:p w14:paraId="5C4A4233" w14:textId="77777777" w:rsidR="00D16486" w:rsidRPr="00881B76" w:rsidRDefault="00D16486" w:rsidP="00C0206C">
      <w:pPr>
        <w:pStyle w:val="statut"/>
        <w:numPr>
          <w:ilvl w:val="0"/>
          <w:numId w:val="45"/>
        </w:numPr>
        <w:spacing w:line="360" w:lineRule="auto"/>
        <w:contextualSpacing/>
      </w:pPr>
      <w:r w:rsidRPr="00881B76">
        <w:t xml:space="preserve">Śródroczną i roczną ocenę klasyfikacyjną zachowania ustala wychowawca zespołu </w:t>
      </w:r>
      <w:r w:rsidRPr="00881B76">
        <w:br/>
        <w:t xml:space="preserve">po konsultacji z: nauczycielami, wychowawcą zajęć pozalekcyjnych i ocenianym uczniem. </w:t>
      </w:r>
    </w:p>
    <w:p w14:paraId="47338032" w14:textId="77777777" w:rsidR="00D16486" w:rsidRPr="00881B76" w:rsidRDefault="00D16486" w:rsidP="00C0206C">
      <w:pPr>
        <w:pStyle w:val="statut"/>
        <w:numPr>
          <w:ilvl w:val="0"/>
          <w:numId w:val="45"/>
        </w:numPr>
        <w:spacing w:line="360" w:lineRule="auto"/>
        <w:contextualSpacing/>
      </w:pPr>
      <w:r w:rsidRPr="00881B76">
        <w:t>Szczegółowe kryteria ocen zachowania.</w:t>
      </w:r>
    </w:p>
    <w:p w14:paraId="6BD3BA0D" w14:textId="77777777" w:rsidR="00D16486" w:rsidRPr="00881B76" w:rsidRDefault="00D16486" w:rsidP="00C0206C">
      <w:pPr>
        <w:numPr>
          <w:ilvl w:val="1"/>
          <w:numId w:val="45"/>
        </w:numPr>
        <w:autoSpaceDE w:val="0"/>
        <w:autoSpaceDN w:val="0"/>
        <w:adjustRightInd w:val="0"/>
        <w:spacing w:line="360" w:lineRule="auto"/>
        <w:contextualSpacing/>
        <w:outlineLvl w:val="0"/>
        <w:rPr>
          <w:iCs/>
        </w:rPr>
      </w:pPr>
      <w:r w:rsidRPr="00881B76">
        <w:rPr>
          <w:iCs/>
        </w:rPr>
        <w:t>Ocenę wzorową otrzymuje uczeń, który:</w:t>
      </w:r>
    </w:p>
    <w:p w14:paraId="3646B9B9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jest pozytywnym wzorem do naśladowania dla innych uczniów,</w:t>
      </w:r>
    </w:p>
    <w:p w14:paraId="64EA05C1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wzorowo wypełnia obowiązki szkolne, poszerza swoją wiedzę,</w:t>
      </w:r>
    </w:p>
    <w:p w14:paraId="6C0C565B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/>
          <w:iCs/>
        </w:rPr>
      </w:pPr>
      <w:r w:rsidRPr="00881B76">
        <w:rPr>
          <w:iCs/>
        </w:rPr>
        <w:t>jeśli stan zdrowia mu na to pozwala, bierze aktywny udział w ważnych dla szkoły uroczystościach i odpowiednio się zachowuje,</w:t>
      </w:r>
    </w:p>
    <w:p w14:paraId="66550488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systematycznie  uczestniczy na zajęciach szkolnych,</w:t>
      </w:r>
    </w:p>
    <w:p w14:paraId="672E3052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wykazuje inicjatywę w podejmowaniu prac na rzecz oddziału, szkoły, środowiska,</w:t>
      </w:r>
    </w:p>
    <w:p w14:paraId="55F89FC7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wyróżnia się wysoką kulturą osobistą,</w:t>
      </w:r>
    </w:p>
    <w:p w14:paraId="3A5A8AB2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jest życzliwy i uczynny,</w:t>
      </w:r>
    </w:p>
    <w:p w14:paraId="210AFC57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reaguje na przejawy zła – broni słabszych,</w:t>
      </w:r>
    </w:p>
    <w:p w14:paraId="44EBB6D4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 xml:space="preserve">dba o swoje zdrowie, </w:t>
      </w:r>
    </w:p>
    <w:p w14:paraId="597C2FD5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na miarę swoich sił i możliwości pomaga tym, którzy potrzebują pomocy.</w:t>
      </w:r>
    </w:p>
    <w:p w14:paraId="03FB4E7F" w14:textId="77777777" w:rsidR="00D16486" w:rsidRPr="00881B76" w:rsidRDefault="00D16486" w:rsidP="00C0206C">
      <w:pPr>
        <w:numPr>
          <w:ilvl w:val="1"/>
          <w:numId w:val="45"/>
        </w:numPr>
        <w:autoSpaceDE w:val="0"/>
        <w:autoSpaceDN w:val="0"/>
        <w:adjustRightInd w:val="0"/>
        <w:spacing w:line="360" w:lineRule="auto"/>
        <w:contextualSpacing/>
        <w:outlineLvl w:val="0"/>
        <w:rPr>
          <w:iCs/>
        </w:rPr>
      </w:pPr>
      <w:r w:rsidRPr="00881B76">
        <w:rPr>
          <w:iCs/>
        </w:rPr>
        <w:t>Ocenę bardzo dobrą otrzymuje uczeń, który:</w:t>
      </w:r>
    </w:p>
    <w:p w14:paraId="6E91A764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pilnie i sumiennie wypełnia obowiązki szkolne,</w:t>
      </w:r>
    </w:p>
    <w:p w14:paraId="7943B06E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jest inicjatorem i organizatorem imprez szkolnych i na oddziale,</w:t>
      </w:r>
    </w:p>
    <w:p w14:paraId="3E1A66D4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stara się poszerzać swoją wiedzę, uczestniczy w konkursach szkolnych i na oddziale,</w:t>
      </w:r>
    </w:p>
    <w:p w14:paraId="5A768E25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systematycznie uczestniczy w zajęciach szkolnych,</w:t>
      </w:r>
    </w:p>
    <w:p w14:paraId="6AAB0F12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pomaga innym, staje w obronie słabszych,</w:t>
      </w:r>
    </w:p>
    <w:p w14:paraId="7364E660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zachowuje się godnie i kulturalnie,</w:t>
      </w:r>
    </w:p>
    <w:p w14:paraId="04D7333A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unika konfliktów z rówieśnikami i osobami starszymi,</w:t>
      </w:r>
    </w:p>
    <w:p w14:paraId="0D03D137" w14:textId="77777777" w:rsidR="00D16486" w:rsidRPr="00881B76" w:rsidRDefault="00D16486" w:rsidP="00C0206C">
      <w:pPr>
        <w:numPr>
          <w:ilvl w:val="2"/>
          <w:numId w:val="45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szanuje mienie szkolne, społeczne oraz własność innych.</w:t>
      </w:r>
    </w:p>
    <w:p w14:paraId="6537F28F" w14:textId="77777777" w:rsidR="007E78FA" w:rsidRPr="007E78FA" w:rsidRDefault="007E78FA" w:rsidP="00C0206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iCs/>
          <w:vanish/>
          <w:sz w:val="24"/>
        </w:rPr>
      </w:pPr>
    </w:p>
    <w:p w14:paraId="6DFB9E20" w14:textId="77777777" w:rsidR="007E78FA" w:rsidRPr="007E78FA" w:rsidRDefault="007E78FA" w:rsidP="00C0206C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iCs/>
          <w:vanish/>
          <w:sz w:val="24"/>
        </w:rPr>
      </w:pPr>
    </w:p>
    <w:p w14:paraId="70DF9E56" w14:textId="77777777" w:rsidR="007E78FA" w:rsidRPr="007E78FA" w:rsidRDefault="007E78FA" w:rsidP="00C0206C">
      <w:pPr>
        <w:pStyle w:val="Akapitzlist"/>
        <w:numPr>
          <w:ilvl w:val="1"/>
          <w:numId w:val="46"/>
        </w:num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iCs/>
          <w:vanish/>
          <w:sz w:val="24"/>
        </w:rPr>
      </w:pPr>
    </w:p>
    <w:p w14:paraId="6AC19073" w14:textId="77777777" w:rsidR="00D16486" w:rsidRPr="00881B76" w:rsidRDefault="00D16486" w:rsidP="00C0206C">
      <w:pPr>
        <w:numPr>
          <w:ilvl w:val="1"/>
          <w:numId w:val="46"/>
        </w:numPr>
        <w:autoSpaceDE w:val="0"/>
        <w:autoSpaceDN w:val="0"/>
        <w:adjustRightInd w:val="0"/>
        <w:spacing w:line="360" w:lineRule="auto"/>
        <w:contextualSpacing/>
        <w:outlineLvl w:val="0"/>
        <w:rPr>
          <w:iCs/>
        </w:rPr>
      </w:pPr>
      <w:r w:rsidRPr="00881B76">
        <w:rPr>
          <w:iCs/>
        </w:rPr>
        <w:t>Ocenę dobrą otrzymuje uczeń, który:</w:t>
      </w:r>
    </w:p>
    <w:p w14:paraId="68D5E1ED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lastRenderedPageBreak/>
        <w:t>dobrze wypełnia obowiązki szkolne,</w:t>
      </w:r>
    </w:p>
    <w:p w14:paraId="2287B135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systematycznie uczęszcza na zajęcia,</w:t>
      </w:r>
    </w:p>
    <w:p w14:paraId="0D4957E1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pomaga w organizacji imprez oddziałowych i szkolnych,</w:t>
      </w:r>
    </w:p>
    <w:p w14:paraId="5B2DF575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z szacunkiem odnosi się do rówieśników i dorosłych,</w:t>
      </w:r>
    </w:p>
    <w:p w14:paraId="5F760129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zwraca uwagę na kulturę słowa,</w:t>
      </w:r>
    </w:p>
    <w:p w14:paraId="282A9A55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dba o higienę osobistą oraz czystość i estetyką wokół siebie,</w:t>
      </w:r>
    </w:p>
    <w:p w14:paraId="3A1F23B0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szanuje prawa innych, jest tolerancyjny,</w:t>
      </w:r>
    </w:p>
    <w:p w14:paraId="498983BC" w14:textId="77777777" w:rsidR="00D16486" w:rsidRPr="00881B76" w:rsidRDefault="00D16486" w:rsidP="00C0206C">
      <w:pPr>
        <w:numPr>
          <w:ilvl w:val="2"/>
          <w:numId w:val="47"/>
        </w:numPr>
        <w:autoSpaceDE w:val="0"/>
        <w:autoSpaceDN w:val="0"/>
        <w:adjustRightInd w:val="0"/>
        <w:spacing w:line="360" w:lineRule="auto"/>
        <w:contextualSpacing/>
        <w:rPr>
          <w:b/>
          <w:iCs/>
        </w:rPr>
      </w:pPr>
      <w:r w:rsidRPr="00881B76">
        <w:rPr>
          <w:iCs/>
        </w:rPr>
        <w:t>troszczy się o swoje zdrowie.</w:t>
      </w:r>
    </w:p>
    <w:p w14:paraId="66792A04" w14:textId="77777777" w:rsidR="00D16486" w:rsidRPr="00881B76" w:rsidRDefault="00D16486" w:rsidP="00C0206C">
      <w:pPr>
        <w:numPr>
          <w:ilvl w:val="1"/>
          <w:numId w:val="48"/>
        </w:numPr>
        <w:autoSpaceDE w:val="0"/>
        <w:autoSpaceDN w:val="0"/>
        <w:adjustRightInd w:val="0"/>
        <w:spacing w:line="360" w:lineRule="auto"/>
        <w:contextualSpacing/>
        <w:outlineLvl w:val="0"/>
        <w:rPr>
          <w:iCs/>
        </w:rPr>
      </w:pPr>
      <w:r w:rsidRPr="00881B76">
        <w:rPr>
          <w:iCs/>
        </w:rPr>
        <w:t>Ocenę poprawną otrzymuje uczeń, który:</w:t>
      </w:r>
    </w:p>
    <w:p w14:paraId="560BD440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zawsze pracuje na miarę swoich możliwości,</w:t>
      </w:r>
    </w:p>
    <w:p w14:paraId="226DE6C6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zdarzają mu się uchybienia w przestrzeganiu regulaminu oddziału,</w:t>
      </w:r>
    </w:p>
    <w:p w14:paraId="549BE8FD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sporadycznie opuszcza zajęcia szkolne bez usprawiedliwienia,</w:t>
      </w:r>
    </w:p>
    <w:p w14:paraId="6B02E547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przeważnie wywiązuje się z powierzonych mu obowiązków,</w:t>
      </w:r>
    </w:p>
    <w:p w14:paraId="609C0752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przeszkadza w zajęciach szkolnych i wychowawczych,</w:t>
      </w:r>
    </w:p>
    <w:p w14:paraId="7DC2E9B4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kulturalnie odnosi się do rówieśników i dorosłych,</w:t>
      </w:r>
    </w:p>
    <w:p w14:paraId="103F6592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szanuje mienie osobiste, szkolne i społeczne,</w:t>
      </w:r>
    </w:p>
    <w:p w14:paraId="627F085F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stosuje używek,</w:t>
      </w:r>
    </w:p>
    <w:p w14:paraId="04232CC5" w14:textId="77777777" w:rsidR="00D16486" w:rsidRPr="00881B76" w:rsidRDefault="00D16486" w:rsidP="00C0206C">
      <w:pPr>
        <w:numPr>
          <w:ilvl w:val="2"/>
          <w:numId w:val="49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reaguje pozytywnie na zwracaną uwagę.</w:t>
      </w:r>
    </w:p>
    <w:p w14:paraId="1118F218" w14:textId="77777777" w:rsidR="00D16486" w:rsidRPr="00881B76" w:rsidRDefault="00D16486" w:rsidP="00C0206C">
      <w:pPr>
        <w:numPr>
          <w:ilvl w:val="1"/>
          <w:numId w:val="50"/>
        </w:numPr>
        <w:autoSpaceDE w:val="0"/>
        <w:autoSpaceDN w:val="0"/>
        <w:adjustRightInd w:val="0"/>
        <w:spacing w:line="360" w:lineRule="auto"/>
        <w:contextualSpacing/>
        <w:outlineLvl w:val="0"/>
        <w:rPr>
          <w:iCs/>
        </w:rPr>
      </w:pPr>
      <w:r w:rsidRPr="00881B76">
        <w:rPr>
          <w:iCs/>
        </w:rPr>
        <w:t>Ocenę nieodpowiednią otrzymuje uczeń, który:</w:t>
      </w:r>
    </w:p>
    <w:p w14:paraId="5FDB061E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często łamie postanowienia regulaminu oddziału,</w:t>
      </w:r>
    </w:p>
    <w:p w14:paraId="4A4C6A1E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wypełnia obowiązków szkolnych,</w:t>
      </w:r>
    </w:p>
    <w:p w14:paraId="43D2E9ED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opuszcza zajęcia szkolne bez usprawiedliwienia,</w:t>
      </w:r>
    </w:p>
    <w:p w14:paraId="7EEB8DDE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utrudnia prowadzenie lekcji,</w:t>
      </w:r>
    </w:p>
    <w:p w14:paraId="62A697B5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swoim zachowaniem stwarza zagrożenie dla siebie i innych,</w:t>
      </w:r>
    </w:p>
    <w:p w14:paraId="319E2C42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nakłania innych do niewłaściwych zachowań,</w:t>
      </w:r>
    </w:p>
    <w:p w14:paraId="02F41701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jest niekulturalny, odnosi się z lekceważeniem do uczniów i dorosłych,</w:t>
      </w:r>
    </w:p>
    <w:p w14:paraId="5267574F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niszczy mienie szkoły lub przywłaszcza sobie cudzą własność,</w:t>
      </w:r>
    </w:p>
    <w:p w14:paraId="6F55B157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zdarza mu się stosować używki,</w:t>
      </w:r>
    </w:p>
    <w:p w14:paraId="24939476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pracuje na rzecz oddziału,</w:t>
      </w:r>
    </w:p>
    <w:p w14:paraId="0FADC4F1" w14:textId="77777777" w:rsidR="00D16486" w:rsidRPr="00881B76" w:rsidRDefault="00D16486" w:rsidP="00C0206C">
      <w:pPr>
        <w:numPr>
          <w:ilvl w:val="2"/>
          <w:numId w:val="51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reaguje na upomnienia, nie poprawia swojego zachowania.</w:t>
      </w:r>
    </w:p>
    <w:p w14:paraId="251877C0" w14:textId="77777777" w:rsidR="00D16486" w:rsidRPr="00881B76" w:rsidRDefault="00D16486" w:rsidP="00C0206C">
      <w:pPr>
        <w:numPr>
          <w:ilvl w:val="1"/>
          <w:numId w:val="52"/>
        </w:numPr>
        <w:autoSpaceDE w:val="0"/>
        <w:autoSpaceDN w:val="0"/>
        <w:adjustRightInd w:val="0"/>
        <w:spacing w:line="360" w:lineRule="auto"/>
        <w:contextualSpacing/>
        <w:outlineLvl w:val="0"/>
        <w:rPr>
          <w:iCs/>
        </w:rPr>
      </w:pPr>
      <w:r w:rsidRPr="00881B76">
        <w:rPr>
          <w:iCs/>
        </w:rPr>
        <w:t>Ocenę naganną otrzymuje uczeń, który:</w:t>
      </w:r>
    </w:p>
    <w:p w14:paraId="622E2151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przestrzega postanowień regulaminu oddziału,</w:t>
      </w:r>
    </w:p>
    <w:p w14:paraId="5E321AC6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świadomie stwarza zagrożenie dla siebie i innych,</w:t>
      </w:r>
    </w:p>
    <w:p w14:paraId="39D8A2A0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znęca się psychicznie lub fizycznie nad słabszymi,</w:t>
      </w:r>
    </w:p>
    <w:p w14:paraId="640ACA57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stosuje szantaż, zastraszanie,</w:t>
      </w:r>
    </w:p>
    <w:p w14:paraId="210D81F9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lastRenderedPageBreak/>
        <w:t>umyślnie dewastuje mienie szkolne lub prywatne,</w:t>
      </w:r>
    </w:p>
    <w:p w14:paraId="36FA3A92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bardzo często opuszcza zajęcia szkolne bez usprawiedliwienia,</w:t>
      </w:r>
    </w:p>
    <w:p w14:paraId="608327D8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jest arogancki, agresywny, wulgarny w stosunku do kolegów, nauczycieli oraz innych dorosłych,</w:t>
      </w:r>
    </w:p>
    <w:p w14:paraId="2C4348A3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stosuje używki zagrażające zdrowiu,</w:t>
      </w:r>
    </w:p>
    <w:p w14:paraId="0820A3F6" w14:textId="77777777" w:rsidR="00D16486" w:rsidRPr="00881B76" w:rsidRDefault="00D16486" w:rsidP="00C0206C">
      <w:pPr>
        <w:numPr>
          <w:ilvl w:val="2"/>
          <w:numId w:val="53"/>
        </w:numPr>
        <w:autoSpaceDE w:val="0"/>
        <w:autoSpaceDN w:val="0"/>
        <w:adjustRightInd w:val="0"/>
        <w:spacing w:line="360" w:lineRule="auto"/>
        <w:contextualSpacing/>
        <w:rPr>
          <w:iCs/>
        </w:rPr>
      </w:pPr>
      <w:r w:rsidRPr="00881B76">
        <w:rPr>
          <w:iCs/>
        </w:rPr>
        <w:t>nie wykazuje poprawy, mimo podejmowanych przez szkołę środków zaradczych.</w:t>
      </w:r>
    </w:p>
    <w:p w14:paraId="1F9563B2" w14:textId="77777777" w:rsidR="00D16486" w:rsidRPr="00611C64" w:rsidRDefault="00D16486" w:rsidP="00C0206C">
      <w:pPr>
        <w:pStyle w:val="statut"/>
        <w:numPr>
          <w:ilvl w:val="0"/>
          <w:numId w:val="54"/>
        </w:numPr>
        <w:spacing w:line="360" w:lineRule="auto"/>
        <w:contextualSpacing/>
        <w:rPr>
          <w:iCs/>
        </w:rPr>
      </w:pPr>
      <w:r w:rsidRPr="00881B76"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pedagogiczno – psychologicznej w tym poradni specjalistycznej.</w:t>
      </w:r>
    </w:p>
    <w:p w14:paraId="00F82E8F" w14:textId="77777777" w:rsidR="00611C64" w:rsidRDefault="00611C64" w:rsidP="00C0206C">
      <w:pPr>
        <w:pStyle w:val="statut"/>
        <w:numPr>
          <w:ilvl w:val="0"/>
          <w:numId w:val="70"/>
        </w:numPr>
        <w:spacing w:line="360" w:lineRule="auto"/>
        <w:contextualSpacing/>
        <w:rPr>
          <w:iCs/>
        </w:rPr>
      </w:pPr>
      <w:r>
        <w:rPr>
          <w:iCs/>
        </w:rPr>
        <w:t xml:space="preserve">Ocenianie zachowania uczniów w czasie nauczania na odległość może polegać na podsumowaniu zachowania ucznia w okresie poprzedzającym zawieszenia działalności szkoły, a także zachowanie ucznia w okresie nauki na odległość, a zwłaszcza jego systematyczność i aktywność w realizacji zleconych form nauki. </w:t>
      </w:r>
    </w:p>
    <w:p w14:paraId="4A5160A5" w14:textId="77777777" w:rsidR="00D16486" w:rsidRPr="00B76FD1" w:rsidRDefault="00D16486" w:rsidP="00C0206C">
      <w:pPr>
        <w:pStyle w:val="statut"/>
        <w:numPr>
          <w:ilvl w:val="0"/>
          <w:numId w:val="69"/>
        </w:numPr>
        <w:spacing w:line="360" w:lineRule="auto"/>
        <w:contextualSpacing/>
        <w:rPr>
          <w:iCs/>
        </w:rPr>
      </w:pPr>
      <w:r w:rsidRPr="00881B76">
        <w:t xml:space="preserve">Śródroczna i roczna ocena klasyfikacyjna zachowania nie może mieć wpływu na: </w:t>
      </w:r>
    </w:p>
    <w:p w14:paraId="22F838E7" w14:textId="77777777" w:rsidR="00D16486" w:rsidRPr="00881B76" w:rsidRDefault="00D16486" w:rsidP="00C0206C">
      <w:pPr>
        <w:numPr>
          <w:ilvl w:val="1"/>
          <w:numId w:val="55"/>
        </w:numPr>
        <w:autoSpaceDE w:val="0"/>
        <w:autoSpaceDN w:val="0"/>
        <w:adjustRightInd w:val="0"/>
        <w:spacing w:line="360" w:lineRule="auto"/>
        <w:contextualSpacing/>
      </w:pPr>
      <w:r w:rsidRPr="00881B76">
        <w:t xml:space="preserve">oceny klasyfikacyjne z zajęć edukacyjnych; </w:t>
      </w:r>
    </w:p>
    <w:p w14:paraId="479F1459" w14:textId="77777777" w:rsidR="00D16486" w:rsidRPr="00881B76" w:rsidRDefault="00D16486" w:rsidP="00C0206C">
      <w:pPr>
        <w:numPr>
          <w:ilvl w:val="1"/>
          <w:numId w:val="55"/>
        </w:numPr>
        <w:autoSpaceDE w:val="0"/>
        <w:autoSpaceDN w:val="0"/>
        <w:adjustRightInd w:val="0"/>
        <w:spacing w:line="360" w:lineRule="auto"/>
        <w:contextualSpacing/>
      </w:pPr>
      <w:r w:rsidRPr="00881B76">
        <w:t>promocję do klasy programowo wyższej lub ukończenie szkoły.</w:t>
      </w:r>
    </w:p>
    <w:p w14:paraId="6CEA3CB6" w14:textId="77777777" w:rsidR="00D16486" w:rsidRPr="00881B76" w:rsidRDefault="00D16486" w:rsidP="00C0206C">
      <w:pPr>
        <w:pStyle w:val="statut"/>
        <w:numPr>
          <w:ilvl w:val="0"/>
          <w:numId w:val="56"/>
        </w:numPr>
        <w:spacing w:line="360" w:lineRule="auto"/>
        <w:contextualSpacing/>
      </w:pPr>
      <w:r w:rsidRPr="00881B76">
        <w:t xml:space="preserve">Roczną oceną klasyfikacyjną zachowania jest ocena za II półrocze, która jednak uwzględnia zachowanie ucznia w ciągu całego roku szkolnego, dlatego konieczna jest konsultacja ze szkołą macierzystą ucznia. </w:t>
      </w:r>
    </w:p>
    <w:p w14:paraId="163D49FD" w14:textId="77777777" w:rsidR="00D16486" w:rsidRPr="00881B76" w:rsidRDefault="00D16486" w:rsidP="00C0206C">
      <w:pPr>
        <w:pStyle w:val="statut"/>
        <w:numPr>
          <w:ilvl w:val="0"/>
          <w:numId w:val="56"/>
        </w:numPr>
        <w:spacing w:line="360" w:lineRule="auto"/>
        <w:contextualSpacing/>
      </w:pPr>
      <w:r w:rsidRPr="00881B76">
        <w:t>Ustalona przez wychowawcę zespołu ocena klasyfikacyjna zachowania jest ostateczna z zastrzeżeniem § 30 ust.1.</w:t>
      </w:r>
    </w:p>
    <w:p w14:paraId="44E871BC" w14:textId="77777777" w:rsidR="00D16486" w:rsidRPr="00881B76" w:rsidRDefault="00D16486" w:rsidP="00D16486">
      <w:pPr>
        <w:pStyle w:val="statut"/>
        <w:spacing w:line="360" w:lineRule="auto"/>
        <w:ind w:left="363"/>
        <w:contextualSpacing/>
      </w:pPr>
    </w:p>
    <w:p w14:paraId="62815257" w14:textId="77777777" w:rsidR="00D16486" w:rsidRPr="00881B76" w:rsidRDefault="00D16486" w:rsidP="005F5871">
      <w:pPr>
        <w:pStyle w:val="statut"/>
        <w:spacing w:line="360" w:lineRule="auto"/>
        <w:ind w:left="360"/>
        <w:contextualSpacing/>
        <w:jc w:val="center"/>
      </w:pPr>
      <w:r w:rsidRPr="00881B76">
        <w:rPr>
          <w:b/>
        </w:rPr>
        <w:t>§ 24.</w:t>
      </w:r>
    </w:p>
    <w:p w14:paraId="0CA87817" w14:textId="77777777" w:rsidR="00D16486" w:rsidRPr="00881B76" w:rsidRDefault="00D16486" w:rsidP="005F5871">
      <w:pPr>
        <w:pStyle w:val="statut"/>
        <w:spacing w:line="360" w:lineRule="auto"/>
        <w:ind w:left="360" w:hanging="360"/>
        <w:contextualSpacing/>
      </w:pPr>
      <w:r w:rsidRPr="00881B76">
        <w:t>Klasyfikowanie śródroczne.</w:t>
      </w:r>
    </w:p>
    <w:p w14:paraId="1BBA76B6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>Klasyfikacja śródroczna polega na okresowym podsumowaniu osiągnięć edukacyjnych ucznia z zajęć edukacyjnych, określonych w szkolnych programach nauczania, i zachowania ucznia w danym roku szkolnym oraz ustaleniu śródrocznych ocen klasyfikacyjnych z zajęć edukacyjnych według skali określonej w § 21 oraz śródrocznej oceny klasyfikacyjnej zachowania według skali określonej w § 23.</w:t>
      </w:r>
    </w:p>
    <w:p w14:paraId="61C0AA18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 xml:space="preserve">Klasyfikację śródroczną uczniów przeprowadza się 1 raz w ciągu roku szkolnego, </w:t>
      </w:r>
      <w:r w:rsidRPr="00881B76">
        <w:br/>
        <w:t>w styczniu.</w:t>
      </w:r>
    </w:p>
    <w:p w14:paraId="31C40D56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 xml:space="preserve">W uzasadnionych przypadkach związanych ze stanem zdrowia dziecka, na wniosek rodziców ucznia Rada Pedagogiczna w porozumieniu ze szkołą macierzystą ucznia może podjąć </w:t>
      </w:r>
      <w:r w:rsidR="00611C64" w:rsidRPr="00881B76">
        <w:t>decyzję o</w:t>
      </w:r>
      <w:r w:rsidRPr="00881B76">
        <w:t xml:space="preserve"> </w:t>
      </w:r>
      <w:r w:rsidRPr="00881B76">
        <w:lastRenderedPageBreak/>
        <w:t xml:space="preserve">jego klasyfikacji w późniejszym </w:t>
      </w:r>
      <w:r w:rsidR="00611C64" w:rsidRPr="00881B76">
        <w:t xml:space="preserve">terminie, </w:t>
      </w:r>
      <w:r w:rsidRPr="00881B76">
        <w:t>nie później jednak niż na tydzień przed wystawieniem proponowanych ocen rocznych.</w:t>
      </w:r>
    </w:p>
    <w:p w14:paraId="0E130225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 xml:space="preserve">Klasyfikacją śródroczną może być objęty uczeń przebywający w szpitalu co najmniej </w:t>
      </w:r>
      <w:r w:rsidRPr="00881B76">
        <w:br/>
        <w:t xml:space="preserve">2 miesiące i nie mniej niż 4 tygodnie przed klasyfikacja śródroczną, co uniemożliwia dopełnienie obowiązku powiadomienia rodziców o zagrożeniu oceną niedostateczną. </w:t>
      </w:r>
      <w:r w:rsidR="00611C64" w:rsidRPr="00881B76">
        <w:t>Oceny śródroczne</w:t>
      </w:r>
      <w:r w:rsidRPr="00881B76">
        <w:t xml:space="preserve"> uwzględniają oceny cząstkowe uzyskane w szkole szpitalnej i szkole macierzystej.</w:t>
      </w:r>
    </w:p>
    <w:p w14:paraId="394EEB12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>Na miesiąc przed śródrocznym klasyfikacyjnym posiedzeniem rady pedagogicznej uczeń i jego rodzice oraz szkoła macierzysta zostają poinformowani przez wychowawcę zespołu o przewidywanych dla ucznia śródrocznych ocenach niedostatecznych i rocznej ocenie nagannej z zachowania. Uczeń ma możliwość w ciągu trzech tygodni wykazać się opanowaniem wiedzy i umiejętności na ocenę pozytywną.</w:t>
      </w:r>
    </w:p>
    <w:p w14:paraId="0F8D4696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>Najpóźniej na 10 dni przed posiedzeniem rady klasyfikacyjnej przekazywane są przez Wicedyrektora pisemne lub telefoniczne informacje do szkół macierzystych o zamiarze (lub odstąpieniu) klasyfikowania danego ucznia.</w:t>
      </w:r>
    </w:p>
    <w:p w14:paraId="5106C81B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>Na tydzień przed śródrocznym  posiedzeniem rady klasyfikacyjnej nauczyciele zobowiązani są poinformować ucznia i jego rodziców o przewidywanych dla niego ocenach.</w:t>
      </w:r>
    </w:p>
    <w:p w14:paraId="3A0B9875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>Ostateczne wystawienie ocen śródrocznych następuje na dwa dni przed śródrocznym klasyfikacyjnym zebraniem rady pedagogicznej.</w:t>
      </w:r>
    </w:p>
    <w:p w14:paraId="243A81B4" w14:textId="77777777" w:rsidR="00D16486" w:rsidRPr="00881B76" w:rsidRDefault="00D16486" w:rsidP="00C0206C">
      <w:pPr>
        <w:pStyle w:val="statut"/>
        <w:numPr>
          <w:ilvl w:val="0"/>
          <w:numId w:val="57"/>
        </w:numPr>
        <w:spacing w:line="360" w:lineRule="auto"/>
        <w:contextualSpacing/>
      </w:pPr>
      <w:r w:rsidRPr="00881B76">
        <w:t xml:space="preserve">Informację o uzyskanych śródrocznych ocenach z zajęć edukacyjnych i ocenie </w:t>
      </w:r>
      <w:r w:rsidRPr="00881B76">
        <w:br/>
        <w:t xml:space="preserve">z zachowania wychowawca zespołu przekazuje na zaświadczeniu szkole macierzystej </w:t>
      </w:r>
      <w:r w:rsidRPr="00881B76">
        <w:br/>
        <w:t>i rodzicom po śródrocznej klasyfikacyjnej radzie pedagogicznej.</w:t>
      </w:r>
    </w:p>
    <w:p w14:paraId="144A5D23" w14:textId="77777777" w:rsidR="00D16486" w:rsidRPr="00881B76" w:rsidRDefault="00D16486" w:rsidP="00D16486">
      <w:pPr>
        <w:pStyle w:val="statut"/>
        <w:spacing w:line="360" w:lineRule="auto"/>
        <w:ind w:left="360"/>
        <w:contextualSpacing/>
      </w:pPr>
    </w:p>
    <w:p w14:paraId="4A9FD8A1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</w:pPr>
      <w:r w:rsidRPr="00881B76">
        <w:rPr>
          <w:b/>
        </w:rPr>
        <w:t>§ 25.</w:t>
      </w:r>
    </w:p>
    <w:p w14:paraId="7B9518B6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hanging="1080"/>
        <w:contextualSpacing/>
      </w:pPr>
      <w:r w:rsidRPr="00881B76">
        <w:t>Klasyfikowanie roczne</w:t>
      </w:r>
      <w:r w:rsidR="00217A60">
        <w:t>.</w:t>
      </w:r>
    </w:p>
    <w:p w14:paraId="7B0193CF" w14:textId="77777777" w:rsidR="00D16486" w:rsidRPr="00881B76" w:rsidRDefault="00D16486" w:rsidP="00C0206C">
      <w:pPr>
        <w:pStyle w:val="statut"/>
        <w:numPr>
          <w:ilvl w:val="0"/>
          <w:numId w:val="58"/>
        </w:numPr>
        <w:spacing w:line="360" w:lineRule="auto"/>
        <w:contextualSpacing/>
      </w:pPr>
      <w:r w:rsidRPr="00881B76">
        <w:t>Klasyfikacja roczna, polega na podsumowaniu osiągnięć edukacyjnych ucznia z zajęć edukacyjnych, określonych w szkolnych p</w:t>
      </w:r>
      <w:r w:rsidRPr="00881B76">
        <w:rPr>
          <w:rFonts w:eastAsia="Times New Roman"/>
        </w:rPr>
        <w:t xml:space="preserve">rogramach </w:t>
      </w:r>
      <w:r w:rsidRPr="00881B76">
        <w:t xml:space="preserve"> nauczania, i zachowania ucznia w danym roku szkolnym oraz ustaleniu rocznych ocen klasyfikacyjnych z zajęć edukacyjnych według skali, o której mowa w § 21 oraz oceny zachowania według skali, o której mowa w § 23.</w:t>
      </w:r>
    </w:p>
    <w:p w14:paraId="70D66C9F" w14:textId="77777777" w:rsidR="00D16486" w:rsidRPr="00881B76" w:rsidRDefault="00D16486" w:rsidP="00C0206C">
      <w:pPr>
        <w:pStyle w:val="statut"/>
        <w:numPr>
          <w:ilvl w:val="0"/>
          <w:numId w:val="58"/>
        </w:numPr>
        <w:spacing w:line="360" w:lineRule="auto"/>
        <w:contextualSpacing/>
      </w:pPr>
      <w:r w:rsidRPr="00881B76">
        <w:t xml:space="preserve">Klasyfikacją roczną może być objęty uczeń przebywający w szpitalu co najmniej </w:t>
      </w:r>
      <w:r w:rsidRPr="00881B76">
        <w:br/>
        <w:t>2 miesiące i nie mniej niż 4 tygodnie przed klasyfikacją roczną, co uniemożliwia dopełnienie obowiązku powiadomienia rodziców o zagrożeniu oceną niedostateczną. Oceny roczne uwzględniają oceny śródroczne oraz cząstkowe uzyskane w szkole szpitalnej i szkole macierzystej.</w:t>
      </w:r>
    </w:p>
    <w:p w14:paraId="133E181F" w14:textId="77777777" w:rsidR="00D16486" w:rsidRPr="00881B76" w:rsidRDefault="00D16486" w:rsidP="00C0206C">
      <w:pPr>
        <w:pStyle w:val="statut"/>
        <w:numPr>
          <w:ilvl w:val="0"/>
          <w:numId w:val="58"/>
        </w:numPr>
        <w:spacing w:line="360" w:lineRule="auto"/>
        <w:contextualSpacing/>
      </w:pPr>
      <w:r w:rsidRPr="00881B76">
        <w:lastRenderedPageBreak/>
        <w:t xml:space="preserve">Na miesiąc przed rocznym klasyfikacyjnym posiedzeniem Rady Pedagogicznej uczeń </w:t>
      </w:r>
      <w:r w:rsidRPr="00881B76">
        <w:br/>
        <w:t xml:space="preserve">i jego rodzice i szkoła macierzysta zostają poinformowani przez wychowawcę zespołu </w:t>
      </w:r>
      <w:r w:rsidRPr="00881B76">
        <w:br/>
        <w:t>o przewidywanych dla ucznia rocznych ocenach niedostatecznych i rocznej ocenie nagannej z zachowania.</w:t>
      </w:r>
    </w:p>
    <w:p w14:paraId="4BF60DD7" w14:textId="77777777" w:rsidR="00D16486" w:rsidRPr="00881B76" w:rsidRDefault="00D16486" w:rsidP="00C0206C">
      <w:pPr>
        <w:pStyle w:val="statut"/>
        <w:numPr>
          <w:ilvl w:val="0"/>
          <w:numId w:val="58"/>
        </w:numPr>
        <w:spacing w:line="360" w:lineRule="auto"/>
        <w:contextualSpacing/>
      </w:pPr>
      <w:r w:rsidRPr="00881B76">
        <w:t xml:space="preserve">Uczeń otrzymuje promocję do klasy programowo wyższej, jeżeli ze wszystkich obowiązkowych zajęć edukacyjnych, określonych w szkolnym planie nauczania, uzyskał roczne oceny klasyfikacyjne wyższe od oceny niedostatecznej, z zastrzeżeniem </w:t>
      </w:r>
      <w:r w:rsidRPr="00881B76">
        <w:rPr>
          <w:b/>
        </w:rPr>
        <w:t>§</w:t>
      </w:r>
      <w:r w:rsidRPr="00881B76">
        <w:t xml:space="preserve"> 21 ust.1.</w:t>
      </w:r>
    </w:p>
    <w:p w14:paraId="02B9E2A7" w14:textId="77777777" w:rsidR="00D16486" w:rsidRPr="00881B76" w:rsidRDefault="00D16486" w:rsidP="00C0206C">
      <w:pPr>
        <w:pStyle w:val="statut"/>
        <w:numPr>
          <w:ilvl w:val="0"/>
          <w:numId w:val="58"/>
        </w:numPr>
        <w:spacing w:line="360" w:lineRule="auto"/>
        <w:contextualSpacing/>
      </w:pPr>
      <w:r w:rsidRPr="00881B76">
        <w:t xml:space="preserve">Uczeń, który w wyniku klasyfikacji rocznej uzyskał z obowiązkowych zajęć edukacyjnych średnią ocen co najmniej 4,75 oraz co najmniej bardzo dobrą ocenę zachowania, otrzymuje promocję do klasy programowo wyższej z wyróżnieniem. Uczniowi, który uczęszczał na dodatkowe zajęcia edukacyjne lub religię lub/i etykę do średniej ocen wlicza się także roczne oceny uzyskane z tych zajęć. W przypadku, gdy uczeń uczęszczał na zajęcia religii i zajęcia z etyki, do średniej ocen wlicza się ocenę ustaloną jako średnia z rocznych ocen klasyfikacyjnych uzyskanych z tych zajęć. Jeśli ustalona w ten sposób ocena nie jest liczbą całkowitą, ocenę tę należy zaokrąglić do liczby całkowitej w górę. </w:t>
      </w:r>
    </w:p>
    <w:p w14:paraId="49B1600A" w14:textId="77777777" w:rsidR="00D16486" w:rsidRPr="00881B76" w:rsidRDefault="00D16486" w:rsidP="00C0206C">
      <w:pPr>
        <w:pStyle w:val="statut"/>
        <w:numPr>
          <w:ilvl w:val="0"/>
          <w:numId w:val="58"/>
        </w:numPr>
        <w:spacing w:line="360" w:lineRule="auto"/>
        <w:contextualSpacing/>
      </w:pPr>
      <w:r w:rsidRPr="00881B76">
        <w:t xml:space="preserve">Laureaci i finaliści olimpiad przedmiotowych otrzymują z danych zajęć edukacyjnych celującą ocenę klasyfikacyjną. Uczeń, który tytuł laureata lub finalisty olimpiady przedmiotowej uzyskał po ustaleniu albo uzyskaniu rocznej oceny klasyfikacyjnej </w:t>
      </w:r>
      <w:r w:rsidRPr="00881B76">
        <w:br/>
        <w:t>z zajęć edukacyjnych, otrzymuje z tych zajęć edukacyjnych celującą końcową ocenę klasyfikacyjną.</w:t>
      </w:r>
    </w:p>
    <w:p w14:paraId="56CD1E5A" w14:textId="77777777" w:rsidR="00D16486" w:rsidRPr="00881B76" w:rsidRDefault="00D16486" w:rsidP="00C0206C">
      <w:pPr>
        <w:pStyle w:val="statut"/>
        <w:numPr>
          <w:ilvl w:val="0"/>
          <w:numId w:val="58"/>
        </w:numPr>
        <w:spacing w:line="360" w:lineRule="auto"/>
        <w:contextualSpacing/>
      </w:pPr>
      <w:r w:rsidRPr="00881B76">
        <w:t>Szko</w:t>
      </w:r>
      <w:r w:rsidR="0083050F" w:rsidRPr="00881B76">
        <w:t>ła wydaje świadectwo promocyjne.</w:t>
      </w:r>
    </w:p>
    <w:p w14:paraId="738610EB" w14:textId="77777777" w:rsidR="0083050F" w:rsidRPr="00881B76" w:rsidRDefault="0083050F" w:rsidP="0083050F">
      <w:pPr>
        <w:pStyle w:val="statut"/>
        <w:spacing w:line="360" w:lineRule="auto"/>
        <w:contextualSpacing/>
      </w:pPr>
    </w:p>
    <w:p w14:paraId="07CF1685" w14:textId="77777777" w:rsidR="00D16486" w:rsidRPr="00881B76" w:rsidRDefault="00D16486" w:rsidP="005F5871">
      <w:pPr>
        <w:ind w:left="360" w:firstLine="0"/>
        <w:jc w:val="center"/>
      </w:pPr>
      <w:r w:rsidRPr="00881B76">
        <w:rPr>
          <w:b/>
        </w:rPr>
        <w:t>§ 26</w:t>
      </w:r>
    </w:p>
    <w:p w14:paraId="113D713C" w14:textId="77777777" w:rsidR="00D16486" w:rsidRPr="00881B76" w:rsidRDefault="00D16486" w:rsidP="005F5871">
      <w:pPr>
        <w:pStyle w:val="statut"/>
        <w:spacing w:line="360" w:lineRule="auto"/>
        <w:ind w:left="1080" w:hanging="1080"/>
        <w:contextualSpacing/>
      </w:pPr>
      <w:r w:rsidRPr="00881B76">
        <w:t>Klasyfikowanie końcowe.</w:t>
      </w:r>
    </w:p>
    <w:p w14:paraId="1E620654" w14:textId="77777777" w:rsidR="00D16486" w:rsidRPr="00881B76" w:rsidRDefault="00D16486" w:rsidP="00C0206C">
      <w:pPr>
        <w:numPr>
          <w:ilvl w:val="0"/>
          <w:numId w:val="59"/>
        </w:numPr>
        <w:suppressAutoHyphens/>
        <w:spacing w:line="360" w:lineRule="auto"/>
        <w:contextualSpacing/>
        <w:rPr>
          <w:rFonts w:eastAsia="Times New Roman"/>
          <w:kern w:val="1"/>
        </w:rPr>
      </w:pPr>
      <w:r w:rsidRPr="00881B76">
        <w:rPr>
          <w:rFonts w:eastAsia="Times New Roman"/>
          <w:kern w:val="1"/>
        </w:rPr>
        <w:t xml:space="preserve">Uczeń kończy Szkołę, 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 </w:t>
      </w:r>
      <w:r w:rsidRPr="00881B76">
        <w:rPr>
          <w:rFonts w:eastAsia="Times New Roman"/>
          <w:kern w:val="1"/>
        </w:rPr>
        <w:br/>
        <w:t xml:space="preserve">w szkle danego typu, uzyskał oceny klasyfikacyjne z zajęć edukacyjnych wyższe </w:t>
      </w:r>
      <w:r w:rsidRPr="00881B76">
        <w:rPr>
          <w:rFonts w:eastAsia="Times New Roman"/>
          <w:kern w:val="1"/>
        </w:rPr>
        <w:br/>
        <w:t>od oceny niedostatecznej.</w:t>
      </w:r>
    </w:p>
    <w:p w14:paraId="3DC18A98" w14:textId="77777777" w:rsidR="00D16486" w:rsidRPr="00881B76" w:rsidRDefault="00D16486" w:rsidP="00C0206C">
      <w:pPr>
        <w:numPr>
          <w:ilvl w:val="0"/>
          <w:numId w:val="59"/>
        </w:numPr>
        <w:suppressAutoHyphens/>
        <w:spacing w:line="360" w:lineRule="auto"/>
        <w:contextualSpacing/>
        <w:rPr>
          <w:rFonts w:eastAsia="Times New Roman"/>
          <w:kern w:val="1"/>
        </w:rPr>
      </w:pPr>
      <w:r w:rsidRPr="00881B76">
        <w:rPr>
          <w:rFonts w:eastAsia="Times New Roman"/>
          <w:kern w:val="1"/>
        </w:rPr>
        <w:t>Uczeń kończy Szkołę z wyróżnieniem, jeżeli w wyniku klasyfikacji końcowej uzyskał z obowiązkowych zajęć edukacyjnych średnią ocen co najmniej 4,75 oraz co najmniej bardzo dobrą ocenę zachowania.</w:t>
      </w:r>
    </w:p>
    <w:p w14:paraId="4B38CA24" w14:textId="77777777" w:rsidR="00D16486" w:rsidRPr="00881B76" w:rsidRDefault="00D16486" w:rsidP="00C0206C">
      <w:pPr>
        <w:numPr>
          <w:ilvl w:val="0"/>
          <w:numId w:val="59"/>
        </w:numPr>
        <w:suppressAutoHyphens/>
        <w:spacing w:line="360" w:lineRule="auto"/>
        <w:contextualSpacing/>
      </w:pPr>
      <w:r w:rsidRPr="00881B76">
        <w:lastRenderedPageBreak/>
        <w:t xml:space="preserve">Uczniowi, który uczęszczał na dodatkowe zajęcia edukacyjne lub religię albo etykę, </w:t>
      </w:r>
      <w:r w:rsidRPr="00881B76">
        <w:br/>
        <w:t>do średniej ocen wlicza się także roczne oceny uzyskane z tych zajęć.</w:t>
      </w:r>
    </w:p>
    <w:p w14:paraId="637805D2" w14:textId="77777777" w:rsidR="00D16486" w:rsidRPr="00881B76" w:rsidRDefault="00D16486" w:rsidP="00D16486">
      <w:pPr>
        <w:suppressAutoHyphens/>
        <w:spacing w:line="360" w:lineRule="auto"/>
        <w:contextualSpacing/>
        <w:rPr>
          <w:rFonts w:eastAsia="Times New Roman"/>
          <w:kern w:val="1"/>
        </w:rPr>
      </w:pPr>
    </w:p>
    <w:p w14:paraId="38803834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</w:pPr>
      <w:r w:rsidRPr="00881B76">
        <w:rPr>
          <w:b/>
        </w:rPr>
        <w:t>§ 27</w:t>
      </w:r>
    </w:p>
    <w:p w14:paraId="022A27FA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hanging="1080"/>
        <w:contextualSpacing/>
      </w:pPr>
      <w:r w:rsidRPr="00881B76">
        <w:t>Tryb odwoławczy.</w:t>
      </w:r>
    </w:p>
    <w:p w14:paraId="0CD3270C" w14:textId="77777777" w:rsidR="00D16486" w:rsidRPr="00881B76" w:rsidRDefault="00D16486" w:rsidP="00C0206C">
      <w:pPr>
        <w:pStyle w:val="statut"/>
        <w:numPr>
          <w:ilvl w:val="0"/>
          <w:numId w:val="60"/>
        </w:numPr>
        <w:spacing w:line="360" w:lineRule="auto"/>
        <w:contextualSpacing/>
      </w:pPr>
      <w:r w:rsidRPr="00881B76">
        <w:t>Uczeń ma prawo do uzyskania wyższej niż przewidywana rocznej oceny klasyfikacyjnej z zajęć edukacyjnych. Tryb postępowania jest następujący:</w:t>
      </w:r>
    </w:p>
    <w:p w14:paraId="020E8630" w14:textId="77777777" w:rsidR="00D16486" w:rsidRPr="00881B76" w:rsidRDefault="00D16486" w:rsidP="00C0206C">
      <w:pPr>
        <w:numPr>
          <w:ilvl w:val="1"/>
          <w:numId w:val="61"/>
        </w:numPr>
        <w:spacing w:line="360" w:lineRule="auto"/>
        <w:contextualSpacing/>
      </w:pPr>
      <w:r w:rsidRPr="00881B76">
        <w:t xml:space="preserve">najpóźniej w dniu następnym po uzyskaniu informacji o przewidywanej rocznej ocenie klasyfikacyjnej uczeń lub jego rodzice (prawni opiekunowie) składają wniosek </w:t>
      </w:r>
      <w:r w:rsidRPr="00881B76">
        <w:br/>
        <w:t xml:space="preserve">do wychowawcy zespołu o poprawienie oceny z danego przedmiotu, wskazując proponowaną dla ucznia ocenę; </w:t>
      </w:r>
    </w:p>
    <w:p w14:paraId="3E352E62" w14:textId="77777777" w:rsidR="00D16486" w:rsidRPr="00881B76" w:rsidRDefault="00D16486" w:rsidP="00C0206C">
      <w:pPr>
        <w:numPr>
          <w:ilvl w:val="1"/>
          <w:numId w:val="61"/>
        </w:numPr>
        <w:spacing w:line="360" w:lineRule="auto"/>
        <w:contextualSpacing/>
      </w:pPr>
      <w:r w:rsidRPr="00881B76">
        <w:t>wychowawca zespołu z nauczycielem przedmiotu ustala termin poprawienia oceny, najpóźniej w ostatnim dniu klasyfikacji ustalonym przez Dyrektora Szkoły;</w:t>
      </w:r>
    </w:p>
    <w:p w14:paraId="7DB5531E" w14:textId="77777777" w:rsidR="00D16486" w:rsidRPr="00881B76" w:rsidRDefault="00D16486" w:rsidP="00C0206C">
      <w:pPr>
        <w:numPr>
          <w:ilvl w:val="1"/>
          <w:numId w:val="61"/>
        </w:numPr>
        <w:spacing w:line="360" w:lineRule="auto"/>
        <w:contextualSpacing/>
      </w:pPr>
      <w:r w:rsidRPr="00881B76">
        <w:t xml:space="preserve">nauczyciel przedmiotu przygotowuje test obejmujący program nauczania danej klasy na ocenę proponowaną przez ucznia lub jego rodziców według obowiązujących kryteriów </w:t>
      </w:r>
      <w:r w:rsidRPr="00881B76">
        <w:br/>
        <w:t>z danego przedmiotu. Poprawia ocenę na wyższą, jeżeli uczeń uzyska z testu co najmniej 90% punktów. W przeciwnym wypadku ocena pozostaje bez zmian.</w:t>
      </w:r>
    </w:p>
    <w:p w14:paraId="463F29E8" w14:textId="77777777" w:rsidR="00D16486" w:rsidRPr="00881B76" w:rsidRDefault="00D16486" w:rsidP="00D16486">
      <w:pPr>
        <w:spacing w:line="360" w:lineRule="auto"/>
        <w:ind w:left="363" w:firstLine="0"/>
        <w:contextualSpacing/>
      </w:pPr>
    </w:p>
    <w:p w14:paraId="3B7B4B86" w14:textId="77777777" w:rsidR="005F5871" w:rsidRDefault="005F5871" w:rsidP="005F5871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b/>
        </w:rPr>
      </w:pPr>
    </w:p>
    <w:p w14:paraId="72D819DA" w14:textId="77777777" w:rsidR="00D16486" w:rsidRDefault="00D16486" w:rsidP="005F5871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b/>
        </w:rPr>
      </w:pPr>
      <w:r w:rsidRPr="00881B76">
        <w:rPr>
          <w:b/>
        </w:rPr>
        <w:t>§ 28</w:t>
      </w:r>
    </w:p>
    <w:p w14:paraId="610AAE88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hanging="1080"/>
        <w:contextualSpacing/>
      </w:pPr>
      <w:r w:rsidRPr="00881B76">
        <w:t>Egzamin klasyfikacyjny.</w:t>
      </w:r>
    </w:p>
    <w:p w14:paraId="6F3E7804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Uczeń może nie być klasyfikowany z jednego, kilku lub wszystkich zajęć edukacyjnych, jeżeli brak jest podstaw do ustalenia rocznej oceny klasyfikacyjnej z powodu nieobecności ucznia na zajęciach edukacyjnych przekraczającej połowę czasu przeznaczonego na te zajęcia w szkolnym planie nauczania.</w:t>
      </w:r>
    </w:p>
    <w:p w14:paraId="7E4E48DF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 xml:space="preserve"> Uczeń nieklasyfikowany z powodu usprawiedliwionej nieobecności może zdawać egzamin klasyfikacyjny.</w:t>
      </w:r>
    </w:p>
    <w:p w14:paraId="13FC46E0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Na wniosek rodziców ucznia nieklasyfikowanego z powodu nieusprawiedliwionej nieobecności , rada pedagogiczna może wyrazić z</w:t>
      </w:r>
      <w:r w:rsidRPr="00881B76">
        <w:t>godę na egzamin klasyfikacyjny.</w:t>
      </w:r>
    </w:p>
    <w:p w14:paraId="39C6A8E8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Egzamin klasyfikacyjny przeprowadza się nie później niż w dniu poprzedzającym dzień zakończenia rocznych zajęć dydaktyczno–wychowawczych. Termin egzaminu klasyfikacyjnego uzgadnia się z uczniem i jego rodzicami.</w:t>
      </w:r>
    </w:p>
    <w:p w14:paraId="592BA703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lastRenderedPageBreak/>
        <w:t>Egzamin klasyfikacyjny przeprowadza się w formie pisemnej i ustnej z wyjątkiem przedmiotów plastyka, informatyka, zajęcia artystyczne, które mają przede wszystkim formę zadań praktycznych. Część pisemna trwa 60 minut a część ustna – 30 minut.</w:t>
      </w:r>
    </w:p>
    <w:p w14:paraId="4257DACF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W czasie egzaminu klasyfikacyjnego mogą być obecni – w charakterze obserwatorów – rodzice ucznia.</w:t>
      </w:r>
    </w:p>
    <w:p w14:paraId="170EF7FF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Egzamin klasyfikacyjny dla ucznia, o którym mowa w ust. 2 i 3, przeprowadza nauczyciel danych zajęć edukacyjnych w obecności wskazanego przez dyrektora szkoły, nauczyciela takich samych lub pokrewnych zajęć edukacyjnych i dyrektora lub wicedyrektora szkoły – jako przewodniczącego komisji.</w:t>
      </w:r>
    </w:p>
    <w:p w14:paraId="6DC0CFC8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Z przeprowadzonego egzaminu klasyfikacyjnego sporządza się protokół, do którego dołącza się pisemne prace ucznia i zwięzłą informację o ustnych odpowiedziach ucznia. Protokół stanowi załącznik do arkusza ocen ucznia. Protokół ten zawiera w szczególności: nazwę zajęć edukacyjnych, z których był przeprowadzony egzamin, imię i nazwisko ucznia, skład komisji, termin egzaminu klasyfikacyjnego, zadania (ćwiczenia) egzaminacyjne, ustaloną ocenę klasyfikacyjną. Protokół stanowi załącznik do arkusza ocen.</w:t>
      </w:r>
    </w:p>
    <w:p w14:paraId="0B2706FC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bCs/>
          <w:sz w:val="24"/>
        </w:rPr>
        <w:t xml:space="preserve">Na wniosek ucznia lub jego rodziców </w:t>
      </w:r>
      <w:r w:rsidRPr="00881B76">
        <w:rPr>
          <w:rFonts w:ascii="Times New Roman" w:hAnsi="Times New Roman"/>
          <w:sz w:val="24"/>
        </w:rPr>
        <w:t>dokumentacja dotycząca egzaminu klasyfikacyjnego jest udostępniana do wglądu uczniowi lub jego rodzicom w sekretariacie szkoły w obecności dyrektora szkoły. Dokumentacji nie można kserować, fotografować i wynosić.</w:t>
      </w:r>
    </w:p>
    <w:p w14:paraId="63985059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Uzyskana w wyniku egzaminu klasyfikacyjnego roczna ocena klasyfikacyjna z zajęć edukacyjnych jest ostateczna, z tym, że niedostateczna ocena klasyfikacyjna może być zmieniona w wyniku egzaminu poprawkowego.</w:t>
      </w:r>
    </w:p>
    <w:p w14:paraId="2463748C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Uczeń, który z przyczyn usprawiedliwionych nie przystąpił do egzaminu klasyfikacyjnego w wyznaczonym terminie, może przystąpić do niego w dodatkowym terminie wyznaczonym przez dyrektora szkoły.</w:t>
      </w:r>
    </w:p>
    <w:p w14:paraId="6E494C07" w14:textId="77777777" w:rsidR="00D16486" w:rsidRPr="00881B76" w:rsidRDefault="00D16486" w:rsidP="00C0206C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W przypadku nieklasyfikowania ucznia z zajęć edukacyjnych, w dokumentacji przebiegu nauczania zamiast oceny klasyfikacyjnej wpisuje się „nieklasyfikowany”.</w:t>
      </w:r>
    </w:p>
    <w:p w14:paraId="3A0FF5F2" w14:textId="77777777" w:rsidR="00D16486" w:rsidRPr="00881B76" w:rsidRDefault="00D16486" w:rsidP="00D16486">
      <w:pPr>
        <w:pStyle w:val="statut"/>
        <w:spacing w:line="360" w:lineRule="auto"/>
        <w:contextualSpacing/>
      </w:pPr>
    </w:p>
    <w:p w14:paraId="2FB13715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b/>
        </w:rPr>
      </w:pPr>
      <w:r w:rsidRPr="00881B76">
        <w:rPr>
          <w:b/>
        </w:rPr>
        <w:t>§ 29</w:t>
      </w:r>
    </w:p>
    <w:p w14:paraId="7BE80C64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hanging="1080"/>
        <w:contextualSpacing/>
      </w:pPr>
      <w:r w:rsidRPr="00881B76">
        <w:t>Egzamin poprawkowy.</w:t>
      </w:r>
    </w:p>
    <w:p w14:paraId="0E7BA938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Uczeń, który w wyniku klasyfikacji rocznej uzyskał ocenę niedostateczną z jednych lub dwóch obowiązkowych zajęć edukacyjnych, może zdawać egzamin poprawkowy.</w:t>
      </w:r>
    </w:p>
    <w:p w14:paraId="291D0EDA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 xml:space="preserve"> O przeprowadzenie egzaminu poprawkowego wnioskują rodzice ucznia  do dyrektora szkoły, przed rocznym klasyfikacyjnym zebraniem plenarnym rady pedagogicznej.</w:t>
      </w:r>
    </w:p>
    <w:p w14:paraId="607194EA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lastRenderedPageBreak/>
        <w:t>Termin egzaminu poprawkowego wyznacza dyrektor szkoły do dnia zakończenia rocznych zajęć dydaktyczno – wychowawczych. Egzamin poprawkowy przeprowadza się w ostatnim tygodniu ferii letnich.</w:t>
      </w:r>
    </w:p>
    <w:p w14:paraId="6DD3394F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 xml:space="preserve"> Egzaminy poprawkowe przeprowadza się w formie pisemnej i ustnej, z wyjątkiem przedmiotu informatyka, z których egzamin ma przede wszystkim formę zadań praktycznych. Część pisemna trwa 60 minut, a część ustna 30 minut.</w:t>
      </w:r>
    </w:p>
    <w:p w14:paraId="14DACB98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 xml:space="preserve">Egzamin poprawkowy przeprowadza komisja powołana przez dyrektora szkoły. </w:t>
      </w:r>
      <w:r w:rsidRPr="00881B76">
        <w:rPr>
          <w:rFonts w:ascii="Times New Roman" w:hAnsi="Times New Roman"/>
          <w:sz w:val="24"/>
        </w:rPr>
        <w:br/>
        <w:t xml:space="preserve">W skład komisji wchodzą dyrektor lub wicedyrektor szkoły - jako przewodniczący komisji, nauczyciel prowadzący dane zajęcia edukacyjne - jako egzaminujący i nauczyciel prowadzący takie same lub pokrewne zajęcia edukacyjne - jako członek komisji. </w:t>
      </w:r>
    </w:p>
    <w:p w14:paraId="1ED8CD1E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 xml:space="preserve">Nauczyciel prowadzący dane zajęcia edukacyjne (egzaminujący), może być zwolniony </w:t>
      </w:r>
      <w:r w:rsidRPr="00881B76">
        <w:rPr>
          <w:rFonts w:ascii="Times New Roman" w:hAnsi="Times New Roman"/>
          <w:sz w:val="24"/>
        </w:rPr>
        <w:br/>
        <w:t>z udziału w pracy komisji na własna prośbę lub w innych, szczególnie uzasadnionych przypadkach. W takim przypadku dyrektor szkoły powołuje jako osobę egzaminującą innego nauczyciela prowadzącego takie same zajęcia edukacyjne, z tym, że powołanie nauczyciela zatrudnionego w innej szkole następuje w porozumieniu z dyrektorem tej szkoły.</w:t>
      </w:r>
    </w:p>
    <w:p w14:paraId="161B95F9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Z przeprowadzonego egzaminu poprawkowego sporządza się protokół, do którego dołącza się pisemne prace ucznia i zwięzłą informację o ustnych odpowiedziach ucznia. Protokół stanowi załącznik do arkusza ocen ucznia. Protokół ten zawiera w szczególności: nazwę zajęć edukacyjnych, z których był przeprowadzony egzamin, imię i nazwisko ucznia, skład komisji, termin egzaminu poprawkowego, pytania egzaminacyjne, wynik egzaminu poprawkowego oraz uzyskaną ocenę.</w:t>
      </w:r>
    </w:p>
    <w:p w14:paraId="15610AD5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bCs/>
          <w:sz w:val="24"/>
        </w:rPr>
        <w:t xml:space="preserve"> Na wniosek ucznia lub jego rodziców </w:t>
      </w:r>
      <w:r w:rsidRPr="00881B76">
        <w:rPr>
          <w:rFonts w:ascii="Times New Roman" w:hAnsi="Times New Roman"/>
          <w:sz w:val="24"/>
        </w:rPr>
        <w:t>dokumentacja dotycząca egzaminu poprawkowego jest udostępniana do wglądu uczniowi lub jego rodzicom w sekretariacie szkoły w obecności dyrektora szkoły. Dokumentacji nie można fotografować, kserować i wynosić.</w:t>
      </w:r>
    </w:p>
    <w:p w14:paraId="4CA8DD6F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Uczeń, który z przyczyn usprawiedliwionych nie przystąpił do egzaminu poprawkowego w wyznaczonym terminie, może przystąpić do niego w dodatkowym terminie, wyznaczonym przez dyrektora szkoły, nie później niż do końca września.</w:t>
      </w:r>
    </w:p>
    <w:p w14:paraId="373D7CEE" w14:textId="77777777" w:rsidR="00D16486" w:rsidRPr="00881B76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Uczeń, który nie zdał egzaminu poprawkowego, nie otrzymuje promocji do klasy programowo wyższej i powtarza klasę z zastrzeżeniem § 28 ust.10.</w:t>
      </w:r>
    </w:p>
    <w:p w14:paraId="3A580F4E" w14:textId="77777777" w:rsidR="00D16486" w:rsidRPr="00217A60" w:rsidRDefault="00D16486" w:rsidP="00C0206C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 xml:space="preserve">Uwzględniając możliwości edukacyjne ucznia rada pedagogiczna może jeden raz </w:t>
      </w:r>
      <w:r w:rsidRPr="00881B76">
        <w:rPr>
          <w:rFonts w:ascii="Times New Roman" w:hAnsi="Times New Roman"/>
          <w:sz w:val="24"/>
        </w:rPr>
        <w:br/>
        <w:t>w ciągu danego etapu edukacyjnego promować do klasy programowo wyższej ucznia, który nie zdał egzaminu poprawkowego z jednego z obowiązkowych zajęć edukacyjnych, pod warunkiem, że te obowiązkowe zajęcia edukacyjne są zgodnie ze szkolnym planem nauczania, realizowane w klasie programowo wyższej.</w:t>
      </w:r>
    </w:p>
    <w:p w14:paraId="2E1C9E0A" w14:textId="77777777" w:rsidR="00D16486" w:rsidRPr="00881B76" w:rsidRDefault="00D16486" w:rsidP="005F5871">
      <w:pPr>
        <w:autoSpaceDE w:val="0"/>
        <w:autoSpaceDN w:val="0"/>
        <w:adjustRightInd w:val="0"/>
        <w:spacing w:line="360" w:lineRule="auto"/>
        <w:ind w:left="1080" w:firstLine="0"/>
        <w:contextualSpacing/>
        <w:jc w:val="center"/>
        <w:rPr>
          <w:b/>
        </w:rPr>
      </w:pPr>
      <w:r w:rsidRPr="00881B76">
        <w:rPr>
          <w:b/>
        </w:rPr>
        <w:t>§ 30</w:t>
      </w:r>
    </w:p>
    <w:p w14:paraId="70FC2C51" w14:textId="77777777" w:rsidR="00D16486" w:rsidRPr="00881B76" w:rsidRDefault="00D16486" w:rsidP="00C0206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lastRenderedPageBreak/>
        <w:t xml:space="preserve"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mogą być zgłoszone od dnia ustalenia rocznej oceny klasyfikacyjnej z zajęć edukacyjnych lub rocznej oceny klasyfikacyjnej zachowania, nie później jednak niż </w:t>
      </w:r>
      <w:r w:rsidRPr="00881B76">
        <w:rPr>
          <w:rFonts w:ascii="Times New Roman" w:hAnsi="Times New Roman"/>
          <w:bCs/>
          <w:sz w:val="24"/>
        </w:rPr>
        <w:t xml:space="preserve">w terminie 2 dni roboczych </w:t>
      </w:r>
      <w:r w:rsidRPr="00881B76">
        <w:rPr>
          <w:rFonts w:ascii="Times New Roman" w:hAnsi="Times New Roman"/>
          <w:sz w:val="24"/>
        </w:rPr>
        <w:t>od dnia zakończenia rocznych zajęć dydaktyczno-wychowawczych.</w:t>
      </w:r>
    </w:p>
    <w:p w14:paraId="1EF0F508" w14:textId="77777777" w:rsidR="00D16486" w:rsidRPr="00881B76" w:rsidRDefault="00D16486" w:rsidP="00C0206C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before="0" w:after="160"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14:paraId="7DA4053A" w14:textId="77777777" w:rsidR="00D16486" w:rsidRPr="00881B76" w:rsidRDefault="00D16486" w:rsidP="00C0206C">
      <w:pPr>
        <w:numPr>
          <w:ilvl w:val="1"/>
          <w:numId w:val="65"/>
        </w:numPr>
        <w:autoSpaceDE w:val="0"/>
        <w:autoSpaceDN w:val="0"/>
        <w:adjustRightInd w:val="0"/>
        <w:spacing w:line="360" w:lineRule="auto"/>
        <w:contextualSpacing/>
      </w:pPr>
      <w:r w:rsidRPr="00881B76">
        <w:t>w przypadku rocznej oceny klasyfikacyjnej z zajęć edukacyjnych – przeprowadza sprawdzian wiadomości i umiejętności ucznia, w formie pisemnej i ustnej, oraz ustala roczną ocenę klasyfikacyjną z danych zajęć edukacyjnych;</w:t>
      </w:r>
    </w:p>
    <w:p w14:paraId="73004127" w14:textId="77777777" w:rsidR="00D16486" w:rsidRPr="00881B76" w:rsidRDefault="00D16486" w:rsidP="00C0206C">
      <w:pPr>
        <w:numPr>
          <w:ilvl w:val="1"/>
          <w:numId w:val="65"/>
        </w:numPr>
        <w:autoSpaceDE w:val="0"/>
        <w:autoSpaceDN w:val="0"/>
        <w:adjustRightInd w:val="0"/>
        <w:spacing w:line="360" w:lineRule="auto"/>
        <w:contextualSpacing/>
      </w:pPr>
      <w:r w:rsidRPr="00881B76">
        <w:t>w przypadku rocznej oceny klasyfikacyjnej zachowania - ustala roczną ocenę klasyfikacyjną zachowania w drodze głosowania zwykłą większością głosów; w przypadku równej liczby głosów decyduje głos przewodniczącego komisji.</w:t>
      </w:r>
    </w:p>
    <w:p w14:paraId="36772DE3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Sprawdzian o którym mowa w ust.2 punkt 1 przeprowadza się nie później niż w terminie 5 dni od dnia zgłoszenia zastrzeżeń, o których mowa w ust.1. termin sprawdzianu ustala się z uczniem i jego rodzicami.</w:t>
      </w:r>
    </w:p>
    <w:p w14:paraId="584F736E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W skład komisji wchodzą:</w:t>
      </w:r>
    </w:p>
    <w:p w14:paraId="16D62A3B" w14:textId="77777777" w:rsidR="00D16486" w:rsidRPr="00881B76" w:rsidRDefault="00D16486" w:rsidP="00C0206C">
      <w:pPr>
        <w:numPr>
          <w:ilvl w:val="1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w przypadku rocznej oceny klasyfikacyjnej z zajęć edukacyjnych:</w:t>
      </w:r>
    </w:p>
    <w:p w14:paraId="7D5B9024" w14:textId="77777777" w:rsidR="00D16486" w:rsidRPr="00881B76" w:rsidRDefault="00D16486" w:rsidP="00C0206C">
      <w:pPr>
        <w:numPr>
          <w:ilvl w:val="2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dyrektor szkoły albo nauczyciel zajmujący w tej szkole inne stanowisko kierownicze – jako przewodniczący komisji,</w:t>
      </w:r>
    </w:p>
    <w:p w14:paraId="4A60A33A" w14:textId="77777777" w:rsidR="00D16486" w:rsidRPr="00881B76" w:rsidRDefault="00D16486" w:rsidP="00C0206C">
      <w:pPr>
        <w:numPr>
          <w:ilvl w:val="2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nauczyciel prowadzący dane zajęcia edukacyjne,</w:t>
      </w:r>
    </w:p>
    <w:p w14:paraId="5DDC30EA" w14:textId="77777777" w:rsidR="00D16486" w:rsidRPr="00881B76" w:rsidRDefault="00D16486" w:rsidP="00C0206C">
      <w:pPr>
        <w:numPr>
          <w:ilvl w:val="2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nauczyciel prowadzący takie same lub pokrewne zajęcia edukacyjne,</w:t>
      </w:r>
    </w:p>
    <w:p w14:paraId="38685174" w14:textId="77777777" w:rsidR="00D16486" w:rsidRPr="00881B76" w:rsidRDefault="00D16486" w:rsidP="00C0206C">
      <w:pPr>
        <w:numPr>
          <w:ilvl w:val="2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 xml:space="preserve">nauczyciel prowadzący dane zajęcia edukacyjne, może być zwolniony z udziału </w:t>
      </w:r>
      <w:r w:rsidRPr="00881B76">
        <w:br/>
        <w:t>w pracy komisji na własną prośbę lub w innych, szczególnie uzasadnionych przypadkach. W takim przypadku dyrektor szkoły powołuje jako osobę egzaminującą innego nauczyciela prowadzącego takie same zajęcia edukacyjne, z tym że powołanie nauczyciela zatrudnionego w innej szkole następuje w porozumieniu z dyrektorem tej szkoły.</w:t>
      </w:r>
    </w:p>
    <w:p w14:paraId="55F85E45" w14:textId="77777777" w:rsidR="00D16486" w:rsidRPr="00881B76" w:rsidRDefault="00D16486" w:rsidP="00C0206C">
      <w:pPr>
        <w:numPr>
          <w:ilvl w:val="1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w przypadku rocznej oceny klasyfikacyjnej zachowania:</w:t>
      </w:r>
    </w:p>
    <w:p w14:paraId="61D5247F" w14:textId="77777777" w:rsidR="00D16486" w:rsidRPr="00881B76" w:rsidRDefault="00D16486" w:rsidP="00C0206C">
      <w:pPr>
        <w:numPr>
          <w:ilvl w:val="2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dyrektor szkoły albo nauczyciel zajmujący w tej szkole inne stanowisko kierownicze – jako przewodniczący komisji,</w:t>
      </w:r>
    </w:p>
    <w:p w14:paraId="7E623C22" w14:textId="77777777" w:rsidR="00D16486" w:rsidRPr="00881B76" w:rsidRDefault="00D16486" w:rsidP="00C0206C">
      <w:pPr>
        <w:numPr>
          <w:ilvl w:val="2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wychowawca zespołu,</w:t>
      </w:r>
    </w:p>
    <w:p w14:paraId="6E4B4610" w14:textId="77777777" w:rsidR="00D16486" w:rsidRPr="00881B76" w:rsidRDefault="00D16486" w:rsidP="00C0206C">
      <w:pPr>
        <w:numPr>
          <w:ilvl w:val="2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lastRenderedPageBreak/>
        <w:t xml:space="preserve">wskazany przez dyrektora szkoły nauczyciel prowadzący zajęcia edukacyjne </w:t>
      </w:r>
      <w:r w:rsidRPr="00881B76">
        <w:br/>
        <w:t>na danym oddziale.</w:t>
      </w:r>
    </w:p>
    <w:p w14:paraId="4B825073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 xml:space="preserve">W przypadku rocznej oceny klasyfikacyjnej zachowania komisja ustala roczną ocenę klasyfikacyjną w terminie 5 dni od dnia zgłoszenia zastrzeżeń. Ocena jest ustalana </w:t>
      </w:r>
      <w:r w:rsidRPr="00881B76">
        <w:rPr>
          <w:rFonts w:ascii="Times New Roman" w:hAnsi="Times New Roman"/>
          <w:sz w:val="24"/>
        </w:rPr>
        <w:br/>
        <w:t>w drodze głosowania zwykłą większością głosów. W przypadku równej liczby głosów decyduje głos przewodniczącego komisji.</w:t>
      </w:r>
    </w:p>
    <w:p w14:paraId="17A23AC9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6A57AC36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Z prac komisji sporządza się protokół zawierający w szczególności:</w:t>
      </w:r>
    </w:p>
    <w:p w14:paraId="71E85ED1" w14:textId="77777777" w:rsidR="00D16486" w:rsidRPr="00881B76" w:rsidRDefault="00D16486" w:rsidP="00C0206C">
      <w:pPr>
        <w:numPr>
          <w:ilvl w:val="1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w przypadku rocznej  oceny klasyfikacyjnej z zajęć edukacyjnych: nazwę zajęć edukacyjnych, imię i nazwisko ucznia, skład komisji, termin sprawdzianu, zadania (pytania) sprawdzające, wynik sprawdzianu oraz ustaloną ocenę;</w:t>
      </w:r>
    </w:p>
    <w:p w14:paraId="6866342C" w14:textId="77777777" w:rsidR="00D16486" w:rsidRPr="00881B76" w:rsidRDefault="00D16486" w:rsidP="00C0206C">
      <w:pPr>
        <w:numPr>
          <w:ilvl w:val="1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 xml:space="preserve">w przypadku rocznej oceny klasyfikacyjnej zachowania: imię i nazwisko ucznia, skład komisji, termin posiedzenia komisji, wynik głosowania, ustaloną ocenę zachowania wraz </w:t>
      </w:r>
      <w:r w:rsidRPr="00881B76">
        <w:br/>
        <w:t>z uzasadnieniem;</w:t>
      </w:r>
    </w:p>
    <w:p w14:paraId="3594077B" w14:textId="77777777" w:rsidR="00D16486" w:rsidRPr="00881B76" w:rsidRDefault="00D16486" w:rsidP="00C0206C">
      <w:pPr>
        <w:numPr>
          <w:ilvl w:val="1"/>
          <w:numId w:val="66"/>
        </w:numPr>
        <w:autoSpaceDE w:val="0"/>
        <w:autoSpaceDN w:val="0"/>
        <w:adjustRightInd w:val="0"/>
        <w:spacing w:line="360" w:lineRule="auto"/>
        <w:contextualSpacing/>
      </w:pPr>
      <w:r w:rsidRPr="00881B76">
        <w:t>protokół stanowi załącznik do arkusza ocen ucznia.</w:t>
      </w:r>
    </w:p>
    <w:p w14:paraId="2F65E711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Do protokołu dołącza się pisemne prace ucznia i zwięzłą informację o ustnych odpowiedziach ucznia oraz zwięzłą informację o wykonaniu przez ucznia zadania praktycznego.</w:t>
      </w:r>
    </w:p>
    <w:p w14:paraId="3D69BE9F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bCs/>
          <w:sz w:val="24"/>
        </w:rPr>
        <w:t xml:space="preserve">Na wniosek ucznia lub jego rodziców </w:t>
      </w:r>
      <w:r w:rsidRPr="00881B76">
        <w:rPr>
          <w:rFonts w:ascii="Times New Roman" w:hAnsi="Times New Roman"/>
          <w:sz w:val="24"/>
        </w:rPr>
        <w:t>dokumentacja dotycząca sprawdzianu jest udostępniana do wglądu uczniowi lub jego rodzicom w sekretariacie szkoły</w:t>
      </w:r>
      <w:r w:rsidRPr="00881B76">
        <w:rPr>
          <w:rFonts w:ascii="Times New Roman" w:hAnsi="Times New Roman"/>
          <w:b/>
          <w:sz w:val="24"/>
        </w:rPr>
        <w:t>.</w:t>
      </w:r>
    </w:p>
    <w:p w14:paraId="2B13FC3D" w14:textId="77777777" w:rsidR="00D16486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Uczeń, który z przyczyn usprawiedliwionych nie przystąpił do sprawdzianu, o którym mowa w ust. 2.pkt 1 w wyznaczonym terminie, może przystąpić do niego w dodatkowym terminie wyznaczonym przez dyrektora szkoły w uzgodnieniu z uczniem i jego rodzicami.</w:t>
      </w:r>
    </w:p>
    <w:p w14:paraId="73A78833" w14:textId="77777777" w:rsidR="009F35DB" w:rsidRPr="00881B76" w:rsidRDefault="00D16486" w:rsidP="00C0206C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 w:rsidRPr="00881B76">
        <w:rPr>
          <w:rFonts w:ascii="Times New Roman" w:hAnsi="Times New Roman"/>
          <w:sz w:val="24"/>
        </w:rPr>
        <w:t>Przepisy ust. 1-10 stosuje się odpowiednio w przypadku rocznej  oceny klasyfikacyjnej z zajęć edukacyjnych uzyskanej w wyniku egzaminu poprawkowego, z tym że termin do zgłoszenia zastrzeżeń wynosi 5 dni od dnia przeprowadzenia egzaminu poprawkowego. W tym przypadku ocena ustalona przez komisję jest ostateczna.</w:t>
      </w:r>
    </w:p>
    <w:p w14:paraId="045E32E7" w14:textId="77777777" w:rsidR="005E530B" w:rsidRPr="00881B76" w:rsidRDefault="00210846" w:rsidP="006E02E7">
      <w:pPr>
        <w:ind w:left="360" w:firstLine="0"/>
        <w:jc w:val="center"/>
        <w:rPr>
          <w:rFonts w:eastAsia="Times New Roman"/>
        </w:rPr>
      </w:pPr>
      <w:r w:rsidRPr="00881B76">
        <w:rPr>
          <w:rFonts w:eastAsia="Times New Roman"/>
          <w:bCs/>
        </w:rPr>
        <w:t xml:space="preserve">ROZDZIAŁ </w:t>
      </w:r>
      <w:r w:rsidR="004D1B60" w:rsidRPr="00881B76">
        <w:rPr>
          <w:rFonts w:eastAsia="Times New Roman"/>
          <w:bCs/>
        </w:rPr>
        <w:t>10</w:t>
      </w:r>
    </w:p>
    <w:p w14:paraId="6F09CF4C" w14:textId="77777777" w:rsidR="00214CF5" w:rsidRPr="00881B76" w:rsidRDefault="0083050F" w:rsidP="006E02E7">
      <w:pPr>
        <w:ind w:left="360" w:firstLine="0"/>
        <w:jc w:val="center"/>
        <w:rPr>
          <w:rFonts w:eastAsia="Times New Roman"/>
          <w:bCs/>
        </w:rPr>
      </w:pPr>
      <w:r w:rsidRPr="00881B76">
        <w:rPr>
          <w:rFonts w:eastAsia="Times New Roman"/>
          <w:bCs/>
        </w:rPr>
        <w:t>POSTANOWIENIA KOŃCOWE</w:t>
      </w:r>
    </w:p>
    <w:p w14:paraId="0C38C076" w14:textId="77777777" w:rsidR="003B6AE7" w:rsidRPr="00881B76" w:rsidRDefault="005E530B" w:rsidP="00217A60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 xml:space="preserve">§ </w:t>
      </w:r>
      <w:r w:rsidR="009F35DB" w:rsidRPr="00881B76">
        <w:rPr>
          <w:rFonts w:eastAsia="Times New Roman"/>
          <w:b/>
          <w:bCs/>
        </w:rPr>
        <w:t>18</w:t>
      </w:r>
    </w:p>
    <w:p w14:paraId="7AAB1699" w14:textId="77777777" w:rsidR="005E530B" w:rsidRPr="00881B76" w:rsidRDefault="003B6AE7" w:rsidP="00C0206C">
      <w:pPr>
        <w:numPr>
          <w:ilvl w:val="0"/>
          <w:numId w:val="67"/>
        </w:numPr>
        <w:rPr>
          <w:rFonts w:eastAsia="Times New Roman"/>
        </w:rPr>
      </w:pPr>
      <w:r w:rsidRPr="00881B76">
        <w:rPr>
          <w:rFonts w:eastAsia="Times New Roman"/>
        </w:rPr>
        <w:t>Szkoła używa pieczęci i stempli zgodnie z odrębnymi przepisami.</w:t>
      </w:r>
    </w:p>
    <w:p w14:paraId="21260B6C" w14:textId="77777777" w:rsidR="005E530B" w:rsidRPr="00881B76" w:rsidRDefault="005E530B" w:rsidP="00C0206C">
      <w:pPr>
        <w:pStyle w:val="statut"/>
        <w:numPr>
          <w:ilvl w:val="0"/>
          <w:numId w:val="67"/>
        </w:numPr>
      </w:pPr>
      <w:r w:rsidRPr="00881B76">
        <w:t xml:space="preserve">Szkoła prowadzi </w:t>
      </w:r>
      <w:r w:rsidR="003B6AE7" w:rsidRPr="00881B76">
        <w:t>i przechowuje dokumentację</w:t>
      </w:r>
      <w:r w:rsidRPr="00881B76">
        <w:t xml:space="preserve"> </w:t>
      </w:r>
      <w:r w:rsidR="003B6AE7" w:rsidRPr="00881B76">
        <w:t>na zasadach określonych w odrębnych przepisach</w:t>
      </w:r>
      <w:r w:rsidRPr="00881B76">
        <w:t>.</w:t>
      </w:r>
    </w:p>
    <w:p w14:paraId="0792C3CB" w14:textId="77777777" w:rsidR="003B6AE7" w:rsidRPr="00217A60" w:rsidRDefault="003B6AE7" w:rsidP="00C0206C">
      <w:pPr>
        <w:pStyle w:val="statut"/>
        <w:numPr>
          <w:ilvl w:val="0"/>
          <w:numId w:val="67"/>
        </w:numPr>
      </w:pPr>
      <w:r w:rsidRPr="00881B76">
        <w:rPr>
          <w:rFonts w:eastAsia="Times New Roman"/>
        </w:rPr>
        <w:lastRenderedPageBreak/>
        <w:t>Zasady gospodarki finansowej szkoły określają odrębne przepisy</w:t>
      </w:r>
      <w:r w:rsidR="005E530B" w:rsidRPr="00881B76">
        <w:rPr>
          <w:rFonts w:eastAsia="Times New Roman"/>
        </w:rPr>
        <w:t>.</w:t>
      </w:r>
    </w:p>
    <w:p w14:paraId="76978EAE" w14:textId="77777777" w:rsidR="003B6AE7" w:rsidRPr="00881B76" w:rsidRDefault="005E530B" w:rsidP="00217A60">
      <w:pPr>
        <w:ind w:left="1080" w:firstLine="0"/>
        <w:jc w:val="center"/>
        <w:rPr>
          <w:rFonts w:eastAsia="Times New Roman"/>
          <w:b/>
          <w:bCs/>
        </w:rPr>
      </w:pPr>
      <w:r w:rsidRPr="00881B76">
        <w:rPr>
          <w:rFonts w:eastAsia="Times New Roman"/>
          <w:b/>
          <w:bCs/>
        </w:rPr>
        <w:t xml:space="preserve">§ </w:t>
      </w:r>
      <w:r w:rsidR="003B6AE7" w:rsidRPr="00881B76">
        <w:rPr>
          <w:rFonts w:eastAsia="Times New Roman"/>
          <w:b/>
          <w:bCs/>
        </w:rPr>
        <w:t>19</w:t>
      </w:r>
    </w:p>
    <w:p w14:paraId="3873A33C" w14:textId="77777777" w:rsidR="005E530B" w:rsidRPr="00881B76" w:rsidRDefault="003B6AE7" w:rsidP="00C0206C">
      <w:pPr>
        <w:numPr>
          <w:ilvl w:val="0"/>
          <w:numId w:val="68"/>
        </w:numPr>
        <w:rPr>
          <w:rFonts w:eastAsia="Times New Roman"/>
        </w:rPr>
      </w:pPr>
      <w:r w:rsidRPr="00881B76">
        <w:rPr>
          <w:rFonts w:eastAsia="Times New Roman"/>
          <w:bCs/>
        </w:rPr>
        <w:t>Szczegółowe zasady organizacji życia szkoły określają regulaminy</w:t>
      </w:r>
      <w:r w:rsidR="005E530B" w:rsidRPr="00881B76">
        <w:rPr>
          <w:rFonts w:eastAsia="Times New Roman"/>
          <w:bCs/>
        </w:rPr>
        <w:t>.</w:t>
      </w:r>
    </w:p>
    <w:p w14:paraId="5394C4C3" w14:textId="77777777" w:rsidR="005E530B" w:rsidRPr="00881B76" w:rsidRDefault="003B6AE7" w:rsidP="00C0206C">
      <w:pPr>
        <w:pStyle w:val="statut"/>
        <w:numPr>
          <w:ilvl w:val="0"/>
          <w:numId w:val="68"/>
        </w:numPr>
      </w:pPr>
      <w:r w:rsidRPr="00881B76">
        <w:t>Statut wchodzi w zycie z dniem uchwalenia</w:t>
      </w:r>
      <w:r w:rsidR="005E530B" w:rsidRPr="00881B76">
        <w:t>.</w:t>
      </w:r>
    </w:p>
    <w:p w14:paraId="5630AD66" w14:textId="77777777" w:rsidR="00533D92" w:rsidRPr="00881B76" w:rsidRDefault="00533D92" w:rsidP="00533D92">
      <w:pPr>
        <w:pStyle w:val="statut"/>
      </w:pPr>
    </w:p>
    <w:p w14:paraId="61829076" w14:textId="77777777" w:rsidR="00533D92" w:rsidRPr="00881B76" w:rsidRDefault="00533D92" w:rsidP="00533D92">
      <w:pPr>
        <w:pStyle w:val="statut"/>
      </w:pPr>
    </w:p>
    <w:p w14:paraId="2BA226A1" w14:textId="77777777" w:rsidR="00532E35" w:rsidRPr="00881B76" w:rsidRDefault="00532E35" w:rsidP="00BD2BB2">
      <w:pPr>
        <w:rPr>
          <w:rFonts w:eastAsia="Times New Roman"/>
        </w:rPr>
      </w:pPr>
    </w:p>
    <w:sectPr w:rsidR="00532E35" w:rsidRPr="00881B76" w:rsidSect="00606AC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21AB" w14:textId="77777777" w:rsidR="007128E3" w:rsidRDefault="007128E3" w:rsidP="00B52583">
      <w:pPr>
        <w:spacing w:before="0" w:line="240" w:lineRule="auto"/>
      </w:pPr>
      <w:r>
        <w:separator/>
      </w:r>
    </w:p>
  </w:endnote>
  <w:endnote w:type="continuationSeparator" w:id="0">
    <w:p w14:paraId="420B68A9" w14:textId="77777777" w:rsidR="007128E3" w:rsidRDefault="007128E3" w:rsidP="00B525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EC6B" w14:textId="5D7F3C64" w:rsidR="00DA3894" w:rsidRDefault="00DA3894" w:rsidP="00B525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D357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0FB3" w14:textId="77777777" w:rsidR="007128E3" w:rsidRDefault="007128E3" w:rsidP="00B52583">
      <w:pPr>
        <w:spacing w:before="0" w:line="240" w:lineRule="auto"/>
      </w:pPr>
      <w:r>
        <w:separator/>
      </w:r>
    </w:p>
  </w:footnote>
  <w:footnote w:type="continuationSeparator" w:id="0">
    <w:p w14:paraId="2E03609F" w14:textId="77777777" w:rsidR="007128E3" w:rsidRDefault="007128E3" w:rsidP="00B525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04A"/>
    <w:multiLevelType w:val="multilevel"/>
    <w:tmpl w:val="43B4A17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5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A0977"/>
    <w:multiLevelType w:val="multilevel"/>
    <w:tmpl w:val="FE2A5D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562719"/>
    <w:multiLevelType w:val="multilevel"/>
    <w:tmpl w:val="7FE4D2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5D06E4"/>
    <w:multiLevelType w:val="multilevel"/>
    <w:tmpl w:val="18328B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7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77680B"/>
    <w:multiLevelType w:val="multilevel"/>
    <w:tmpl w:val="1F56968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AB21AE"/>
    <w:multiLevelType w:val="multilevel"/>
    <w:tmpl w:val="1BAC1FF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244643"/>
    <w:multiLevelType w:val="multilevel"/>
    <w:tmpl w:val="4BDC8D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EC2D6F"/>
    <w:multiLevelType w:val="multilevel"/>
    <w:tmpl w:val="346ECF0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51610D"/>
    <w:multiLevelType w:val="multilevel"/>
    <w:tmpl w:val="B11287A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5A6CAE"/>
    <w:multiLevelType w:val="multilevel"/>
    <w:tmpl w:val="488807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1201E8"/>
    <w:multiLevelType w:val="multilevel"/>
    <w:tmpl w:val="EE3AD8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trike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9BC6E31"/>
    <w:multiLevelType w:val="multilevel"/>
    <w:tmpl w:val="470E64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372E0D"/>
    <w:multiLevelType w:val="multilevel"/>
    <w:tmpl w:val="F75E5F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C24957"/>
    <w:multiLevelType w:val="multilevel"/>
    <w:tmpl w:val="A75274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014E5C"/>
    <w:multiLevelType w:val="multilevel"/>
    <w:tmpl w:val="84F04F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11268A"/>
    <w:multiLevelType w:val="multilevel"/>
    <w:tmpl w:val="D2A229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191244"/>
    <w:multiLevelType w:val="multilevel"/>
    <w:tmpl w:val="3876706C"/>
    <w:lvl w:ilvl="0">
      <w:start w:val="5"/>
      <w:numFmt w:val="decimal"/>
      <w:lvlText w:val="%1.a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1113824"/>
    <w:multiLevelType w:val="multilevel"/>
    <w:tmpl w:val="A75274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5C3F5C"/>
    <w:multiLevelType w:val="multilevel"/>
    <w:tmpl w:val="4FEEAB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69B320C"/>
    <w:multiLevelType w:val="multilevel"/>
    <w:tmpl w:val="B4D4DB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452B1C"/>
    <w:multiLevelType w:val="multilevel"/>
    <w:tmpl w:val="A75274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B6445D4"/>
    <w:multiLevelType w:val="multilevel"/>
    <w:tmpl w:val="E1D4FCF2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D4A3612"/>
    <w:multiLevelType w:val="multilevel"/>
    <w:tmpl w:val="36F81B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6F63DE"/>
    <w:multiLevelType w:val="multilevel"/>
    <w:tmpl w:val="1F56968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29B259C"/>
    <w:multiLevelType w:val="multilevel"/>
    <w:tmpl w:val="74D0F2E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68379C1"/>
    <w:multiLevelType w:val="multilevel"/>
    <w:tmpl w:val="76B44D7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9343DFE"/>
    <w:multiLevelType w:val="multilevel"/>
    <w:tmpl w:val="1F56968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A6D2840"/>
    <w:multiLevelType w:val="multilevel"/>
    <w:tmpl w:val="A7D400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B002AE0"/>
    <w:multiLevelType w:val="multilevel"/>
    <w:tmpl w:val="B8A405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30E3AEB"/>
    <w:multiLevelType w:val="multilevel"/>
    <w:tmpl w:val="A75274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4C619EE"/>
    <w:multiLevelType w:val="multilevel"/>
    <w:tmpl w:val="A2FE8F8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59C267F"/>
    <w:multiLevelType w:val="multilevel"/>
    <w:tmpl w:val="53FE89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6AB54D0"/>
    <w:multiLevelType w:val="multilevel"/>
    <w:tmpl w:val="261EC1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9840888"/>
    <w:multiLevelType w:val="multilevel"/>
    <w:tmpl w:val="AC327FC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4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8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9C24C2C"/>
    <w:multiLevelType w:val="multilevel"/>
    <w:tmpl w:val="079C55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E4E51B9"/>
    <w:multiLevelType w:val="multilevel"/>
    <w:tmpl w:val="0352CD6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EE85F0D"/>
    <w:multiLevelType w:val="multilevel"/>
    <w:tmpl w:val="99FE4B4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9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3A2460F"/>
    <w:multiLevelType w:val="multilevel"/>
    <w:tmpl w:val="6B366DE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58F12E9"/>
    <w:multiLevelType w:val="multilevel"/>
    <w:tmpl w:val="3DD69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59342AB"/>
    <w:multiLevelType w:val="multilevel"/>
    <w:tmpl w:val="3EF6D7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5DD3D6A"/>
    <w:multiLevelType w:val="multilevel"/>
    <w:tmpl w:val="4D2AD1A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75D6061"/>
    <w:multiLevelType w:val="multilevel"/>
    <w:tmpl w:val="A718B5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84B0F41"/>
    <w:multiLevelType w:val="multilevel"/>
    <w:tmpl w:val="D6CCE18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C3A6346"/>
    <w:multiLevelType w:val="multilevel"/>
    <w:tmpl w:val="18A6E0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3E57E8"/>
    <w:multiLevelType w:val="multilevel"/>
    <w:tmpl w:val="B4C8D3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E861700"/>
    <w:multiLevelType w:val="multilevel"/>
    <w:tmpl w:val="E48EBE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FD383D"/>
    <w:multiLevelType w:val="multilevel"/>
    <w:tmpl w:val="51ACAC4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6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9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5164924"/>
    <w:multiLevelType w:val="multilevel"/>
    <w:tmpl w:val="E55C7F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5552C6A"/>
    <w:multiLevelType w:val="multilevel"/>
    <w:tmpl w:val="1F56968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8584AEC"/>
    <w:multiLevelType w:val="multilevel"/>
    <w:tmpl w:val="66CAC6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EC638F"/>
    <w:multiLevelType w:val="multilevel"/>
    <w:tmpl w:val="A75274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92D2166"/>
    <w:multiLevelType w:val="multilevel"/>
    <w:tmpl w:val="A75274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9A226CE"/>
    <w:multiLevelType w:val="multilevel"/>
    <w:tmpl w:val="A44227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AAC132F"/>
    <w:multiLevelType w:val="multilevel"/>
    <w:tmpl w:val="929C1048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05D654B"/>
    <w:multiLevelType w:val="multilevel"/>
    <w:tmpl w:val="727433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C13D3E"/>
    <w:multiLevelType w:val="multilevel"/>
    <w:tmpl w:val="30B02D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27B3141"/>
    <w:multiLevelType w:val="multilevel"/>
    <w:tmpl w:val="2EE8CE6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8B7F53"/>
    <w:multiLevelType w:val="multilevel"/>
    <w:tmpl w:val="D046C9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33B5F50"/>
    <w:multiLevelType w:val="multilevel"/>
    <w:tmpl w:val="3FC870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64050D"/>
    <w:multiLevelType w:val="multilevel"/>
    <w:tmpl w:val="118C9AD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4257ECD"/>
    <w:multiLevelType w:val="multilevel"/>
    <w:tmpl w:val="F9A028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5A16309"/>
    <w:multiLevelType w:val="multilevel"/>
    <w:tmpl w:val="3814DD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5B04091"/>
    <w:multiLevelType w:val="multilevel"/>
    <w:tmpl w:val="1F56968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76C110BC"/>
    <w:multiLevelType w:val="multilevel"/>
    <w:tmpl w:val="D92C1A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76F32C71"/>
    <w:multiLevelType w:val="multilevel"/>
    <w:tmpl w:val="3E906B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8791A17"/>
    <w:multiLevelType w:val="multilevel"/>
    <w:tmpl w:val="3814D3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7B276B78"/>
    <w:multiLevelType w:val="multilevel"/>
    <w:tmpl w:val="0770D6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B9B4E68"/>
    <w:multiLevelType w:val="multilevel"/>
    <w:tmpl w:val="83E425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7C7146E6"/>
    <w:multiLevelType w:val="multilevel"/>
    <w:tmpl w:val="A75274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C9D7691"/>
    <w:multiLevelType w:val="multilevel"/>
    <w:tmpl w:val="1F56968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9"/>
  </w:num>
  <w:num w:numId="2">
    <w:abstractNumId w:val="18"/>
  </w:num>
  <w:num w:numId="3">
    <w:abstractNumId w:val="65"/>
  </w:num>
  <w:num w:numId="4">
    <w:abstractNumId w:val="61"/>
  </w:num>
  <w:num w:numId="5">
    <w:abstractNumId w:val="44"/>
  </w:num>
  <w:num w:numId="6">
    <w:abstractNumId w:val="2"/>
  </w:num>
  <w:num w:numId="7">
    <w:abstractNumId w:val="10"/>
  </w:num>
  <w:num w:numId="8">
    <w:abstractNumId w:val="34"/>
  </w:num>
  <w:num w:numId="9">
    <w:abstractNumId w:val="32"/>
  </w:num>
  <w:num w:numId="10">
    <w:abstractNumId w:val="6"/>
  </w:num>
  <w:num w:numId="11">
    <w:abstractNumId w:val="39"/>
  </w:num>
  <w:num w:numId="12">
    <w:abstractNumId w:val="12"/>
  </w:num>
  <w:num w:numId="13">
    <w:abstractNumId w:val="67"/>
  </w:num>
  <w:num w:numId="14">
    <w:abstractNumId w:val="9"/>
  </w:num>
  <w:num w:numId="15">
    <w:abstractNumId w:val="64"/>
  </w:num>
  <w:num w:numId="16">
    <w:abstractNumId w:val="14"/>
  </w:num>
  <w:num w:numId="17">
    <w:abstractNumId w:val="8"/>
  </w:num>
  <w:num w:numId="18">
    <w:abstractNumId w:val="40"/>
  </w:num>
  <w:num w:numId="19">
    <w:abstractNumId w:val="57"/>
  </w:num>
  <w:num w:numId="20">
    <w:abstractNumId w:val="37"/>
  </w:num>
  <w:num w:numId="21">
    <w:abstractNumId w:val="15"/>
  </w:num>
  <w:num w:numId="22">
    <w:abstractNumId w:val="23"/>
  </w:num>
  <w:num w:numId="23">
    <w:abstractNumId w:val="5"/>
  </w:num>
  <w:num w:numId="24">
    <w:abstractNumId w:val="43"/>
  </w:num>
  <w:num w:numId="25">
    <w:abstractNumId w:val="27"/>
  </w:num>
  <w:num w:numId="26">
    <w:abstractNumId w:val="58"/>
  </w:num>
  <w:num w:numId="27">
    <w:abstractNumId w:val="11"/>
  </w:num>
  <w:num w:numId="28">
    <w:abstractNumId w:val="38"/>
  </w:num>
  <w:num w:numId="29">
    <w:abstractNumId w:val="59"/>
  </w:num>
  <w:num w:numId="30">
    <w:abstractNumId w:val="3"/>
  </w:num>
  <w:num w:numId="31">
    <w:abstractNumId w:val="42"/>
  </w:num>
  <w:num w:numId="32">
    <w:abstractNumId w:val="1"/>
  </w:num>
  <w:num w:numId="33">
    <w:abstractNumId w:val="53"/>
  </w:num>
  <w:num w:numId="34">
    <w:abstractNumId w:val="52"/>
  </w:num>
  <w:num w:numId="35">
    <w:abstractNumId w:val="24"/>
  </w:num>
  <w:num w:numId="36">
    <w:abstractNumId w:val="36"/>
  </w:num>
  <w:num w:numId="37">
    <w:abstractNumId w:val="26"/>
  </w:num>
  <w:num w:numId="38">
    <w:abstractNumId w:val="4"/>
  </w:num>
  <w:num w:numId="39">
    <w:abstractNumId w:val="45"/>
  </w:num>
  <w:num w:numId="40">
    <w:abstractNumId w:val="35"/>
  </w:num>
  <w:num w:numId="41">
    <w:abstractNumId w:val="62"/>
  </w:num>
  <w:num w:numId="42">
    <w:abstractNumId w:val="54"/>
  </w:num>
  <w:num w:numId="43">
    <w:abstractNumId w:val="66"/>
  </w:num>
  <w:num w:numId="44">
    <w:abstractNumId w:val="48"/>
  </w:num>
  <w:num w:numId="45">
    <w:abstractNumId w:val="20"/>
  </w:num>
  <w:num w:numId="46">
    <w:abstractNumId w:val="69"/>
  </w:num>
  <w:num w:numId="47">
    <w:abstractNumId w:val="30"/>
  </w:num>
  <w:num w:numId="48">
    <w:abstractNumId w:val="33"/>
  </w:num>
  <w:num w:numId="49">
    <w:abstractNumId w:val="51"/>
  </w:num>
  <w:num w:numId="50">
    <w:abstractNumId w:val="0"/>
  </w:num>
  <w:num w:numId="51">
    <w:abstractNumId w:val="56"/>
  </w:num>
  <w:num w:numId="52">
    <w:abstractNumId w:val="46"/>
  </w:num>
  <w:num w:numId="53">
    <w:abstractNumId w:val="50"/>
  </w:num>
  <w:num w:numId="54">
    <w:abstractNumId w:val="25"/>
  </w:num>
  <w:num w:numId="55">
    <w:abstractNumId w:val="29"/>
  </w:num>
  <w:num w:numId="56">
    <w:abstractNumId w:val="21"/>
  </w:num>
  <w:num w:numId="57">
    <w:abstractNumId w:val="63"/>
  </w:num>
  <w:num w:numId="58">
    <w:abstractNumId w:val="47"/>
  </w:num>
  <w:num w:numId="59">
    <w:abstractNumId w:val="60"/>
  </w:num>
  <w:num w:numId="60">
    <w:abstractNumId w:val="31"/>
  </w:num>
  <w:num w:numId="61">
    <w:abstractNumId w:val="13"/>
  </w:num>
  <w:num w:numId="62">
    <w:abstractNumId w:val="22"/>
  </w:num>
  <w:num w:numId="63">
    <w:abstractNumId w:val="41"/>
  </w:num>
  <w:num w:numId="64">
    <w:abstractNumId w:val="28"/>
  </w:num>
  <w:num w:numId="65">
    <w:abstractNumId w:val="68"/>
  </w:num>
  <w:num w:numId="66">
    <w:abstractNumId w:val="17"/>
  </w:num>
  <w:num w:numId="67">
    <w:abstractNumId w:val="55"/>
  </w:num>
  <w:num w:numId="68">
    <w:abstractNumId w:val="19"/>
  </w:num>
  <w:num w:numId="69">
    <w:abstractNumId w:val="7"/>
  </w:num>
  <w:num w:numId="70">
    <w:abstractNumId w:val="1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36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35"/>
    <w:rsid w:val="00005383"/>
    <w:rsid w:val="0001115D"/>
    <w:rsid w:val="00023954"/>
    <w:rsid w:val="0003411A"/>
    <w:rsid w:val="000443A2"/>
    <w:rsid w:val="00052882"/>
    <w:rsid w:val="00052C6D"/>
    <w:rsid w:val="00073C42"/>
    <w:rsid w:val="00081799"/>
    <w:rsid w:val="0008230F"/>
    <w:rsid w:val="00093054"/>
    <w:rsid w:val="000940D4"/>
    <w:rsid w:val="000A3592"/>
    <w:rsid w:val="000B0B8E"/>
    <w:rsid w:val="000C5BAE"/>
    <w:rsid w:val="000C5E26"/>
    <w:rsid w:val="000D0120"/>
    <w:rsid w:val="000E78D6"/>
    <w:rsid w:val="000F4D49"/>
    <w:rsid w:val="00100247"/>
    <w:rsid w:val="00114BA1"/>
    <w:rsid w:val="00114E5E"/>
    <w:rsid w:val="001162DD"/>
    <w:rsid w:val="0012031B"/>
    <w:rsid w:val="00122426"/>
    <w:rsid w:val="00156EAA"/>
    <w:rsid w:val="00157B5D"/>
    <w:rsid w:val="0016638C"/>
    <w:rsid w:val="00195705"/>
    <w:rsid w:val="001A3B55"/>
    <w:rsid w:val="001A66FC"/>
    <w:rsid w:val="001B06F2"/>
    <w:rsid w:val="001B2823"/>
    <w:rsid w:val="001C2084"/>
    <w:rsid w:val="001C5E7D"/>
    <w:rsid w:val="001F3416"/>
    <w:rsid w:val="001F3CF2"/>
    <w:rsid w:val="001F5A12"/>
    <w:rsid w:val="001F6D80"/>
    <w:rsid w:val="00210846"/>
    <w:rsid w:val="00211556"/>
    <w:rsid w:val="002141E1"/>
    <w:rsid w:val="00214CF5"/>
    <w:rsid w:val="00217A60"/>
    <w:rsid w:val="00227F17"/>
    <w:rsid w:val="00244E14"/>
    <w:rsid w:val="00262161"/>
    <w:rsid w:val="00274E52"/>
    <w:rsid w:val="00277BD0"/>
    <w:rsid w:val="00281BA5"/>
    <w:rsid w:val="00291735"/>
    <w:rsid w:val="002A2081"/>
    <w:rsid w:val="002A6FAB"/>
    <w:rsid w:val="002B2B45"/>
    <w:rsid w:val="002B2D76"/>
    <w:rsid w:val="002C6D70"/>
    <w:rsid w:val="002E147E"/>
    <w:rsid w:val="00304F6D"/>
    <w:rsid w:val="00315EE5"/>
    <w:rsid w:val="0032274E"/>
    <w:rsid w:val="00340A85"/>
    <w:rsid w:val="00354E65"/>
    <w:rsid w:val="00362101"/>
    <w:rsid w:val="00376CBE"/>
    <w:rsid w:val="00383565"/>
    <w:rsid w:val="003917C0"/>
    <w:rsid w:val="003B6AE7"/>
    <w:rsid w:val="003C5D56"/>
    <w:rsid w:val="003F1C1D"/>
    <w:rsid w:val="003F4285"/>
    <w:rsid w:val="003F74D5"/>
    <w:rsid w:val="00404725"/>
    <w:rsid w:val="00415B22"/>
    <w:rsid w:val="00420F85"/>
    <w:rsid w:val="004275D7"/>
    <w:rsid w:val="0043321C"/>
    <w:rsid w:val="00437759"/>
    <w:rsid w:val="00442312"/>
    <w:rsid w:val="00460DC3"/>
    <w:rsid w:val="00491B02"/>
    <w:rsid w:val="004A6980"/>
    <w:rsid w:val="004B0488"/>
    <w:rsid w:val="004B4698"/>
    <w:rsid w:val="004C1091"/>
    <w:rsid w:val="004D1B60"/>
    <w:rsid w:val="004E2FA8"/>
    <w:rsid w:val="004E466D"/>
    <w:rsid w:val="004F176B"/>
    <w:rsid w:val="00502957"/>
    <w:rsid w:val="00520142"/>
    <w:rsid w:val="00520801"/>
    <w:rsid w:val="00522E38"/>
    <w:rsid w:val="00526E8C"/>
    <w:rsid w:val="005301C0"/>
    <w:rsid w:val="00530855"/>
    <w:rsid w:val="00532E35"/>
    <w:rsid w:val="00533D92"/>
    <w:rsid w:val="0054398C"/>
    <w:rsid w:val="0054431D"/>
    <w:rsid w:val="00565E82"/>
    <w:rsid w:val="00567D21"/>
    <w:rsid w:val="00581EE1"/>
    <w:rsid w:val="00582FF9"/>
    <w:rsid w:val="0058350D"/>
    <w:rsid w:val="005841FB"/>
    <w:rsid w:val="00586114"/>
    <w:rsid w:val="005A47CD"/>
    <w:rsid w:val="005B491F"/>
    <w:rsid w:val="005B6920"/>
    <w:rsid w:val="005C16F4"/>
    <w:rsid w:val="005C3AF9"/>
    <w:rsid w:val="005D3C25"/>
    <w:rsid w:val="005D6FC8"/>
    <w:rsid w:val="005E530B"/>
    <w:rsid w:val="005F5871"/>
    <w:rsid w:val="005F5A76"/>
    <w:rsid w:val="00606ACF"/>
    <w:rsid w:val="00607E39"/>
    <w:rsid w:val="00611C64"/>
    <w:rsid w:val="006134C1"/>
    <w:rsid w:val="00614E12"/>
    <w:rsid w:val="0062346F"/>
    <w:rsid w:val="006427D7"/>
    <w:rsid w:val="006458A8"/>
    <w:rsid w:val="006732DE"/>
    <w:rsid w:val="00674DA1"/>
    <w:rsid w:val="006970A8"/>
    <w:rsid w:val="006A09C3"/>
    <w:rsid w:val="006A3B0A"/>
    <w:rsid w:val="006A5803"/>
    <w:rsid w:val="006B4AD6"/>
    <w:rsid w:val="006D322E"/>
    <w:rsid w:val="006D357E"/>
    <w:rsid w:val="006E02E7"/>
    <w:rsid w:val="0070310E"/>
    <w:rsid w:val="00712186"/>
    <w:rsid w:val="00712489"/>
    <w:rsid w:val="007128E3"/>
    <w:rsid w:val="007328F8"/>
    <w:rsid w:val="007403AF"/>
    <w:rsid w:val="00740CA2"/>
    <w:rsid w:val="00746BBC"/>
    <w:rsid w:val="0075329A"/>
    <w:rsid w:val="00754158"/>
    <w:rsid w:val="00754191"/>
    <w:rsid w:val="0079220C"/>
    <w:rsid w:val="007978F0"/>
    <w:rsid w:val="007B29A8"/>
    <w:rsid w:val="007B5ED8"/>
    <w:rsid w:val="007C0D4D"/>
    <w:rsid w:val="007E2CAE"/>
    <w:rsid w:val="007E78FA"/>
    <w:rsid w:val="007F0597"/>
    <w:rsid w:val="007F1D7D"/>
    <w:rsid w:val="007F757E"/>
    <w:rsid w:val="00804DA9"/>
    <w:rsid w:val="00827AE4"/>
    <w:rsid w:val="00830339"/>
    <w:rsid w:val="0083050F"/>
    <w:rsid w:val="00834F95"/>
    <w:rsid w:val="00836470"/>
    <w:rsid w:val="00837DDB"/>
    <w:rsid w:val="00840834"/>
    <w:rsid w:val="008426DB"/>
    <w:rsid w:val="00881B76"/>
    <w:rsid w:val="008879DB"/>
    <w:rsid w:val="00891880"/>
    <w:rsid w:val="0089200E"/>
    <w:rsid w:val="008A1451"/>
    <w:rsid w:val="008A54C3"/>
    <w:rsid w:val="008D11E4"/>
    <w:rsid w:val="008E53D0"/>
    <w:rsid w:val="008E5F7E"/>
    <w:rsid w:val="008F4613"/>
    <w:rsid w:val="008F6731"/>
    <w:rsid w:val="009062F8"/>
    <w:rsid w:val="0090720C"/>
    <w:rsid w:val="009126B8"/>
    <w:rsid w:val="00916637"/>
    <w:rsid w:val="009272AA"/>
    <w:rsid w:val="009378DE"/>
    <w:rsid w:val="0094584E"/>
    <w:rsid w:val="00953AA9"/>
    <w:rsid w:val="009544BE"/>
    <w:rsid w:val="00963083"/>
    <w:rsid w:val="00971DEF"/>
    <w:rsid w:val="00990824"/>
    <w:rsid w:val="0099667B"/>
    <w:rsid w:val="009A05D9"/>
    <w:rsid w:val="009A55A1"/>
    <w:rsid w:val="009A6E53"/>
    <w:rsid w:val="009B792C"/>
    <w:rsid w:val="009B7DA5"/>
    <w:rsid w:val="009E7A3B"/>
    <w:rsid w:val="009F2488"/>
    <w:rsid w:val="009F3535"/>
    <w:rsid w:val="009F35DB"/>
    <w:rsid w:val="009F38D2"/>
    <w:rsid w:val="009F63C8"/>
    <w:rsid w:val="00A16468"/>
    <w:rsid w:val="00A27952"/>
    <w:rsid w:val="00A314AF"/>
    <w:rsid w:val="00A338A4"/>
    <w:rsid w:val="00A403B5"/>
    <w:rsid w:val="00A41440"/>
    <w:rsid w:val="00A41D46"/>
    <w:rsid w:val="00A47B02"/>
    <w:rsid w:val="00A54CA8"/>
    <w:rsid w:val="00A6186B"/>
    <w:rsid w:val="00A642E0"/>
    <w:rsid w:val="00A90598"/>
    <w:rsid w:val="00AA0EC6"/>
    <w:rsid w:val="00AC0FB6"/>
    <w:rsid w:val="00AC2157"/>
    <w:rsid w:val="00AC35F4"/>
    <w:rsid w:val="00AD6AD7"/>
    <w:rsid w:val="00AF2586"/>
    <w:rsid w:val="00B00B09"/>
    <w:rsid w:val="00B07BA9"/>
    <w:rsid w:val="00B12751"/>
    <w:rsid w:val="00B3540F"/>
    <w:rsid w:val="00B51D0A"/>
    <w:rsid w:val="00B52583"/>
    <w:rsid w:val="00B56439"/>
    <w:rsid w:val="00B56EE8"/>
    <w:rsid w:val="00B62FC6"/>
    <w:rsid w:val="00B73460"/>
    <w:rsid w:val="00B76FD1"/>
    <w:rsid w:val="00B9606B"/>
    <w:rsid w:val="00BA76D8"/>
    <w:rsid w:val="00BA782C"/>
    <w:rsid w:val="00BB43A7"/>
    <w:rsid w:val="00BD05B9"/>
    <w:rsid w:val="00BD2BB2"/>
    <w:rsid w:val="00BE0DC2"/>
    <w:rsid w:val="00BF7967"/>
    <w:rsid w:val="00C0206C"/>
    <w:rsid w:val="00C053EF"/>
    <w:rsid w:val="00C13778"/>
    <w:rsid w:val="00C13AED"/>
    <w:rsid w:val="00C42076"/>
    <w:rsid w:val="00C45AA8"/>
    <w:rsid w:val="00C60A4D"/>
    <w:rsid w:val="00C65692"/>
    <w:rsid w:val="00C82888"/>
    <w:rsid w:val="00C84C4E"/>
    <w:rsid w:val="00C855CA"/>
    <w:rsid w:val="00C85D5C"/>
    <w:rsid w:val="00C93C9B"/>
    <w:rsid w:val="00CA057C"/>
    <w:rsid w:val="00CA0823"/>
    <w:rsid w:val="00CA7089"/>
    <w:rsid w:val="00CB3D3E"/>
    <w:rsid w:val="00CC76C6"/>
    <w:rsid w:val="00CD0EF3"/>
    <w:rsid w:val="00CE2E05"/>
    <w:rsid w:val="00CE4D83"/>
    <w:rsid w:val="00CF0C97"/>
    <w:rsid w:val="00CF2102"/>
    <w:rsid w:val="00CF3672"/>
    <w:rsid w:val="00CF54F1"/>
    <w:rsid w:val="00D0676E"/>
    <w:rsid w:val="00D16486"/>
    <w:rsid w:val="00D32FFD"/>
    <w:rsid w:val="00D43FAB"/>
    <w:rsid w:val="00D50D1A"/>
    <w:rsid w:val="00D53B6F"/>
    <w:rsid w:val="00DA3894"/>
    <w:rsid w:val="00DE46D9"/>
    <w:rsid w:val="00DF13BB"/>
    <w:rsid w:val="00E04A6D"/>
    <w:rsid w:val="00E10FD3"/>
    <w:rsid w:val="00E13D3D"/>
    <w:rsid w:val="00E23E1F"/>
    <w:rsid w:val="00E570AE"/>
    <w:rsid w:val="00E72B28"/>
    <w:rsid w:val="00E812C4"/>
    <w:rsid w:val="00E84B97"/>
    <w:rsid w:val="00EB4F2C"/>
    <w:rsid w:val="00ED5256"/>
    <w:rsid w:val="00ED763C"/>
    <w:rsid w:val="00EE4CBC"/>
    <w:rsid w:val="00EF04A1"/>
    <w:rsid w:val="00F02F96"/>
    <w:rsid w:val="00F05779"/>
    <w:rsid w:val="00F13F97"/>
    <w:rsid w:val="00F34BA0"/>
    <w:rsid w:val="00F3751E"/>
    <w:rsid w:val="00F55BBA"/>
    <w:rsid w:val="00F57C3F"/>
    <w:rsid w:val="00F85433"/>
    <w:rsid w:val="00F97946"/>
    <w:rsid w:val="00FA6C74"/>
    <w:rsid w:val="00FC155C"/>
    <w:rsid w:val="00FC440E"/>
    <w:rsid w:val="00FD7E9B"/>
    <w:rsid w:val="00FE376C"/>
    <w:rsid w:val="00FE4090"/>
    <w:rsid w:val="00FE5456"/>
    <w:rsid w:val="3D1F9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7F32"/>
  <w15:docId w15:val="{935B9188-3C33-47D4-A8BE-B097722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CAE"/>
    <w:pPr>
      <w:spacing w:before="120" w:line="276" w:lineRule="auto"/>
      <w:ind w:firstLine="363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32E35"/>
    <w:pPr>
      <w:ind w:left="720"/>
      <w:contextualSpacing/>
    </w:pPr>
    <w:rPr>
      <w:rFonts w:ascii="Calibri" w:hAnsi="Calibri"/>
      <w:sz w:val="22"/>
    </w:rPr>
  </w:style>
  <w:style w:type="paragraph" w:customStyle="1" w:styleId="Default">
    <w:name w:val="Default"/>
    <w:rsid w:val="00EF04A1"/>
    <w:pPr>
      <w:autoSpaceDE w:val="0"/>
      <w:autoSpaceDN w:val="0"/>
      <w:adjustRightInd w:val="0"/>
      <w:spacing w:before="120" w:line="276" w:lineRule="auto"/>
      <w:ind w:firstLine="363"/>
      <w:jc w:val="both"/>
    </w:pPr>
    <w:rPr>
      <w:rFonts w:cs="Calibri"/>
      <w:color w:val="000000"/>
      <w:sz w:val="24"/>
      <w:szCs w:val="24"/>
    </w:rPr>
  </w:style>
  <w:style w:type="paragraph" w:customStyle="1" w:styleId="statut">
    <w:name w:val="statut"/>
    <w:link w:val="statutZnak"/>
    <w:qFormat/>
    <w:rsid w:val="007E2CAE"/>
    <w:pPr>
      <w:spacing w:before="120" w:line="276" w:lineRule="auto"/>
      <w:jc w:val="both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A05D9"/>
    <w:rPr>
      <w:rFonts w:ascii="Calibri" w:hAnsi="Calibri"/>
      <w:sz w:val="22"/>
    </w:rPr>
  </w:style>
  <w:style w:type="character" w:customStyle="1" w:styleId="statutZnak">
    <w:name w:val="statut Znak"/>
    <w:link w:val="statut"/>
    <w:rsid w:val="007E2CAE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525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583"/>
  </w:style>
  <w:style w:type="paragraph" w:styleId="Stopka">
    <w:name w:val="footer"/>
    <w:basedOn w:val="Normalny"/>
    <w:link w:val="StopkaZnak"/>
    <w:uiPriority w:val="99"/>
    <w:unhideWhenUsed/>
    <w:rsid w:val="00B525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583"/>
  </w:style>
  <w:style w:type="paragraph" w:styleId="Tekstdymka">
    <w:name w:val="Balloon Text"/>
    <w:basedOn w:val="Normalny"/>
    <w:link w:val="TekstdymkaZnak"/>
    <w:uiPriority w:val="99"/>
    <w:semiHidden/>
    <w:unhideWhenUsed/>
    <w:rsid w:val="00304F6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04F6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894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894"/>
  </w:style>
  <w:style w:type="character" w:styleId="Odwoanieprzypisukocowego">
    <w:name w:val="endnote reference"/>
    <w:basedOn w:val="Domylnaczcionkaakapitu"/>
    <w:uiPriority w:val="99"/>
    <w:semiHidden/>
    <w:unhideWhenUsed/>
    <w:rsid w:val="00DA3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AF913C1A3014386B5811BBA86F2E5" ma:contentTypeVersion="5" ma:contentTypeDescription="Utwórz nowy dokument." ma:contentTypeScope="" ma:versionID="1c144bbe58aa5d788b3421660b858b4b">
  <xsd:schema xmlns:xsd="http://www.w3.org/2001/XMLSchema" xmlns:xs="http://www.w3.org/2001/XMLSchema" xmlns:p="http://schemas.microsoft.com/office/2006/metadata/properties" xmlns:ns2="f74f20f6-2d4a-4bde-ac68-b9998d461c00" targetNamespace="http://schemas.microsoft.com/office/2006/metadata/properties" ma:root="true" ma:fieldsID="df8ed0b10258acc95e7ee7ee92461172" ns2:_="">
    <xsd:import namespace="f74f20f6-2d4a-4bde-ac68-b9998d461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20f6-2d4a-4bde-ac68-b9998d461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A6D5-A186-4421-AD1E-493BC8C93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f20f6-2d4a-4bde-ac68-b9998d461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8B811-5532-4D1B-83AB-CCEF69805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324A6F-0692-47AE-A891-5171F6DA90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18608-1350-47B2-9DC6-C7A850D0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6026</Words>
  <Characters>36160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Jankowska</cp:lastModifiedBy>
  <cp:revision>2</cp:revision>
  <cp:lastPrinted>2019-06-26T09:43:00Z</cp:lastPrinted>
  <dcterms:created xsi:type="dcterms:W3CDTF">2020-10-16T09:57:00Z</dcterms:created>
  <dcterms:modified xsi:type="dcterms:W3CDTF">2020-10-16T09:57:00Z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0x010100C43AF913C1A3014386B5811BBA86F2E5</vt:lpwstr>
  </property>
</Properties>
</file>