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Web"/>
        <w:jc w:val="center"/>
        <w:rPr>
          <w:rFonts w:ascii="Tahoma" w:hAnsi="Tahoma" w:cs="Tahoma"/>
          <w:sz w:val="17"/>
          <w:szCs w:val="17"/>
        </w:rPr>
      </w:pPr>
      <w:r>
        <w:rPr>
          <w:rStyle w:val="Strong"/>
          <w:b w:val="false"/>
          <w:bCs w:val="false"/>
          <w:sz w:val="27"/>
          <w:szCs w:val="27"/>
        </w:rPr>
        <w:t>SCENARIUSZ ZAJĘĆ</w:t>
      </w:r>
      <w:r>
        <w:rPr>
          <w:rStyle w:val="Strong"/>
          <w:sz w:val="27"/>
          <w:szCs w:val="27"/>
        </w:rPr>
        <w:t xml:space="preserve"> </w:t>
      </w:r>
      <w:r>
        <w:rPr>
          <w:sz w:val="27"/>
          <w:szCs w:val="27"/>
        </w:rPr>
        <w:t xml:space="preserve">W RAMACH PROGRAMU DZIAŁAŃ WYCHOWAWCZO – TERAPEUTYCZNYCH </w:t>
      </w:r>
    </w:p>
    <w:p>
      <w:pPr>
        <w:pStyle w:val="NormalWeb"/>
        <w:jc w:val="center"/>
        <w:rPr>
          <w:rFonts w:ascii="Tahoma" w:hAnsi="Tahoma" w:cs="Tahoma"/>
          <w:sz w:val="17"/>
          <w:szCs w:val="17"/>
        </w:rPr>
      </w:pPr>
      <w:r>
        <w:rPr>
          <w:rStyle w:val="Strong"/>
          <w:sz w:val="27"/>
          <w:szCs w:val="27"/>
        </w:rPr>
        <w:t>BAJKA MOIM PRZYJACIELEM</w:t>
      </w:r>
    </w:p>
    <w:p>
      <w:pPr>
        <w:pStyle w:val="NormalWeb"/>
        <w:rPr>
          <w:rFonts w:ascii="Tahoma" w:hAnsi="Tahoma" w:cs="Tahoma"/>
          <w:sz w:val="17"/>
          <w:szCs w:val="17"/>
        </w:rPr>
      </w:pPr>
      <w:r>
        <w:rPr>
          <w:rStyle w:val="Strong"/>
          <w:sz w:val="27"/>
          <w:szCs w:val="27"/>
        </w:rPr>
        <w:t> </w:t>
      </w:r>
    </w:p>
    <w:p>
      <w:pPr>
        <w:pStyle w:val="NormalWeb"/>
        <w:rPr>
          <w:sz w:val="27"/>
          <w:szCs w:val="27"/>
        </w:rPr>
      </w:pPr>
      <w:r>
        <w:rPr>
          <w:sz w:val="27"/>
          <w:szCs w:val="27"/>
        </w:rPr>
      </w:r>
    </w:p>
    <w:p>
      <w:pPr>
        <w:pStyle w:val="NormalWeb"/>
        <w:rPr>
          <w:rFonts w:ascii="Tahoma" w:hAnsi="Tahoma" w:cs="Tahoma"/>
          <w:sz w:val="17"/>
          <w:szCs w:val="17"/>
        </w:rPr>
      </w:pPr>
      <w:r>
        <w:rPr>
          <w:sz w:val="27"/>
          <w:szCs w:val="27"/>
        </w:rPr>
        <w:t>Prowadząca: Karolina Futro</w:t>
      </w:r>
    </w:p>
    <w:p>
      <w:pPr>
        <w:pStyle w:val="NormalWeb"/>
        <w:rPr>
          <w:rFonts w:ascii="Tahoma" w:hAnsi="Tahoma" w:cs="Tahoma"/>
          <w:sz w:val="16"/>
          <w:szCs w:val="16"/>
        </w:rPr>
      </w:pPr>
      <w:r>
        <w:rPr>
          <w:rFonts w:cs="Tahoma" w:ascii="Tahoma" w:hAnsi="Tahoma"/>
          <w:sz w:val="16"/>
          <w:szCs w:val="16"/>
        </w:rPr>
      </w:r>
    </w:p>
    <w:p>
      <w:pPr>
        <w:pStyle w:val="NormalWeb"/>
        <w:rPr>
          <w:rFonts w:ascii="Tahoma" w:hAnsi="Tahoma" w:cs="Tahoma"/>
          <w:i/>
          <w:i/>
          <w:iCs/>
          <w:sz w:val="17"/>
          <w:szCs w:val="17"/>
        </w:rPr>
      </w:pPr>
      <w:r>
        <w:rPr>
          <w:sz w:val="27"/>
          <w:szCs w:val="27"/>
        </w:rPr>
        <w:t>Temat:</w:t>
      </w:r>
      <w:r>
        <w:rPr>
          <w:rStyle w:val="Strong"/>
          <w:sz w:val="27"/>
          <w:szCs w:val="27"/>
        </w:rPr>
        <w:t xml:space="preserve">  </w:t>
      </w:r>
      <w:r>
        <w:rPr>
          <w:rStyle w:val="Strong"/>
          <w:i/>
          <w:iCs/>
          <w:sz w:val="27"/>
          <w:szCs w:val="27"/>
        </w:rPr>
        <w:t xml:space="preserve">Groszek i rzeka  </w:t>
      </w:r>
    </w:p>
    <w:p>
      <w:pPr>
        <w:pStyle w:val="NormalWeb"/>
        <w:rPr>
          <w:rFonts w:ascii="Tahoma" w:hAnsi="Tahoma" w:cs="Tahoma"/>
          <w:sz w:val="16"/>
          <w:szCs w:val="16"/>
        </w:rPr>
      </w:pPr>
      <w:r>
        <w:rPr>
          <w:rFonts w:cs="Tahoma" w:ascii="Tahoma" w:hAnsi="Tahoma"/>
          <w:sz w:val="16"/>
          <w:szCs w:val="16"/>
        </w:rPr>
      </w:r>
    </w:p>
    <w:p>
      <w:pPr>
        <w:pStyle w:val="NormalWeb"/>
        <w:rPr>
          <w:rFonts w:ascii="Tahoma" w:hAnsi="Tahoma" w:cs="Tahoma"/>
          <w:sz w:val="17"/>
          <w:szCs w:val="17"/>
        </w:rPr>
      </w:pPr>
      <w:r>
        <w:rPr>
          <w:rStyle w:val="Strong"/>
          <w:b w:val="false"/>
          <w:bCs w:val="false"/>
          <w:sz w:val="27"/>
          <w:szCs w:val="27"/>
        </w:rPr>
        <w:t>Uczestnicy:</w:t>
      </w:r>
      <w:r>
        <w:rPr>
          <w:rStyle w:val="Strong"/>
          <w:sz w:val="27"/>
          <w:szCs w:val="27"/>
        </w:rPr>
        <w:t xml:space="preserve"> </w:t>
      </w:r>
      <w:r>
        <w:rPr>
          <w:sz w:val="27"/>
          <w:szCs w:val="27"/>
        </w:rPr>
        <w:t>dzieci w wieku 3-7 lat</w:t>
      </w:r>
    </w:p>
    <w:p>
      <w:pPr>
        <w:pStyle w:val="NormalWeb"/>
        <w:rPr>
          <w:rFonts w:ascii="Tahoma" w:hAnsi="Tahoma" w:cs="Tahoma"/>
          <w:sz w:val="16"/>
          <w:szCs w:val="16"/>
        </w:rPr>
      </w:pPr>
      <w:r>
        <w:rPr>
          <w:rFonts w:cs="Tahoma" w:ascii="Tahoma" w:hAnsi="Tahoma"/>
          <w:sz w:val="16"/>
          <w:szCs w:val="16"/>
        </w:rPr>
      </w:r>
    </w:p>
    <w:p>
      <w:pPr>
        <w:pStyle w:val="NormalWeb"/>
        <w:rPr>
          <w:rFonts w:ascii="Tahoma" w:hAnsi="Tahoma" w:cs="Tahoma"/>
          <w:sz w:val="17"/>
          <w:szCs w:val="17"/>
        </w:rPr>
      </w:pPr>
      <w:r>
        <w:rPr>
          <w:sz w:val="27"/>
          <w:szCs w:val="27"/>
        </w:rPr>
        <w:t>Data:  23.10.2024r.</w:t>
      </w:r>
    </w:p>
    <w:p>
      <w:pPr>
        <w:pStyle w:val="NormalWeb"/>
        <w:rPr>
          <w:sz w:val="27"/>
          <w:szCs w:val="27"/>
        </w:rPr>
      </w:pPr>
      <w:r>
        <w:rPr>
          <w:sz w:val="27"/>
          <w:szCs w:val="27"/>
        </w:rPr>
      </w:r>
    </w:p>
    <w:p>
      <w:pPr>
        <w:pStyle w:val="NormalWeb"/>
        <w:rPr>
          <w:rStyle w:val="Strong"/>
          <w:sz w:val="27"/>
          <w:szCs w:val="27"/>
        </w:rPr>
      </w:pPr>
      <w:r>
        <w:rPr>
          <w:sz w:val="27"/>
          <w:szCs w:val="27"/>
        </w:rPr>
      </w:r>
    </w:p>
    <w:p>
      <w:pPr>
        <w:pStyle w:val="NormalWeb"/>
        <w:rPr>
          <w:rStyle w:val="Strong"/>
          <w:sz w:val="27"/>
          <w:szCs w:val="27"/>
        </w:rPr>
      </w:pPr>
      <w:r>
        <w:rPr>
          <w:rStyle w:val="Strong"/>
          <w:sz w:val="27"/>
          <w:szCs w:val="27"/>
        </w:rPr>
        <w:t>Cel główny :</w:t>
      </w:r>
    </w:p>
    <w:p>
      <w:pPr>
        <w:pStyle w:val="NormalWeb"/>
        <w:rPr>
          <w:sz w:val="27"/>
          <w:szCs w:val="27"/>
        </w:rPr>
      </w:pPr>
      <w:r>
        <w:rPr>
          <w:sz w:val="27"/>
          <w:szCs w:val="27"/>
        </w:rPr>
      </w:r>
    </w:p>
    <w:p>
      <w:pPr>
        <w:pStyle w:val="NormalWeb"/>
        <w:ind w:left="142" w:hanging="142"/>
        <w:rPr>
          <w:sz w:val="27"/>
          <w:szCs w:val="27"/>
        </w:rPr>
      </w:pPr>
      <w:r>
        <w:rPr>
          <w:sz w:val="27"/>
          <w:szCs w:val="27"/>
        </w:rPr>
        <w:t xml:space="preserve">- Uświadomienie dzieciom zagrożeń, jakie niesie ze sobą korzystanie z kąpieli </w:t>
      </w:r>
    </w:p>
    <w:p>
      <w:pPr>
        <w:pStyle w:val="NormalWeb"/>
        <w:rPr>
          <w:sz w:val="27"/>
          <w:szCs w:val="27"/>
        </w:rPr>
      </w:pPr>
      <w:r>
        <w:rPr>
          <w:sz w:val="27"/>
          <w:szCs w:val="27"/>
        </w:rPr>
        <w:t xml:space="preserve"> </w:t>
      </w:r>
      <w:r>
        <w:rPr>
          <w:sz w:val="27"/>
          <w:szCs w:val="27"/>
        </w:rPr>
        <w:t xml:space="preserve">w rzece oraz uwrażliwienie na skutki beztroskich i nierozważnych zachowań w     </w:t>
      </w:r>
    </w:p>
    <w:p>
      <w:pPr>
        <w:pStyle w:val="NormalWeb"/>
        <w:rPr>
          <w:rFonts w:ascii="Tahoma" w:hAnsi="Tahoma" w:cs="Tahoma"/>
          <w:sz w:val="17"/>
          <w:szCs w:val="17"/>
        </w:rPr>
      </w:pPr>
      <w:r>
        <w:rPr>
          <w:sz w:val="27"/>
          <w:szCs w:val="27"/>
        </w:rPr>
        <w:t xml:space="preserve"> </w:t>
      </w:r>
      <w:r>
        <w:rPr>
          <w:sz w:val="27"/>
          <w:szCs w:val="27"/>
        </w:rPr>
        <w:t xml:space="preserve">wodzie. </w:t>
      </w:r>
    </w:p>
    <w:p>
      <w:pPr>
        <w:pStyle w:val="NormalWeb"/>
        <w:rPr>
          <w:b/>
          <w:b/>
          <w:bCs/>
          <w:sz w:val="27"/>
          <w:szCs w:val="27"/>
        </w:rPr>
      </w:pPr>
      <w:r>
        <w:rPr>
          <w:b/>
          <w:bCs/>
          <w:sz w:val="27"/>
          <w:szCs w:val="27"/>
        </w:rPr>
      </w:r>
    </w:p>
    <w:p>
      <w:pPr>
        <w:pStyle w:val="NormalWeb"/>
        <w:rPr>
          <w:b/>
          <w:b/>
          <w:bCs/>
          <w:sz w:val="27"/>
          <w:szCs w:val="27"/>
        </w:rPr>
      </w:pPr>
      <w:r>
        <w:rPr>
          <w:b/>
          <w:bCs/>
          <w:sz w:val="27"/>
          <w:szCs w:val="27"/>
        </w:rPr>
        <w:t>Cele operacyjne:</w:t>
      </w:r>
    </w:p>
    <w:p>
      <w:pPr>
        <w:pStyle w:val="NormalWeb"/>
        <w:rPr>
          <w:sz w:val="27"/>
          <w:szCs w:val="27"/>
        </w:rPr>
      </w:pPr>
      <w:r>
        <w:rPr>
          <w:sz w:val="27"/>
          <w:szCs w:val="27"/>
        </w:rPr>
        <w:t>Dziecko</w:t>
      </w:r>
    </w:p>
    <w:p>
      <w:pPr>
        <w:pStyle w:val="NormalWeb"/>
        <w:rPr>
          <w:sz w:val="27"/>
          <w:szCs w:val="27"/>
        </w:rPr>
      </w:pPr>
      <w:r>
        <w:rPr>
          <w:sz w:val="27"/>
          <w:szCs w:val="27"/>
        </w:rPr>
        <w:t>- wie, jakie muszą być spełnione warunki, aby kąpiel była bezpieczna,</w:t>
      </w:r>
    </w:p>
    <w:p>
      <w:pPr>
        <w:pStyle w:val="NormalWeb"/>
        <w:rPr>
          <w:sz w:val="27"/>
          <w:szCs w:val="27"/>
        </w:rPr>
      </w:pPr>
      <w:r>
        <w:rPr>
          <w:sz w:val="27"/>
          <w:szCs w:val="27"/>
        </w:rPr>
        <w:t xml:space="preserve">- rozumie konieczność wzmożonej opieki osób dorosłych nad dziećmi podczas                 </w:t>
      </w:r>
    </w:p>
    <w:p>
      <w:pPr>
        <w:pStyle w:val="NormalWeb"/>
        <w:ind w:firstLine="142"/>
        <w:rPr>
          <w:sz w:val="27"/>
          <w:szCs w:val="27"/>
        </w:rPr>
      </w:pPr>
      <w:r>
        <w:rPr>
          <w:sz w:val="27"/>
          <w:szCs w:val="27"/>
        </w:rPr>
        <w:t>przebywania nad wodą,</w:t>
      </w:r>
      <w:r>
        <w:rPr>
          <w:b/>
          <w:bCs/>
          <w:sz w:val="27"/>
          <w:szCs w:val="27"/>
        </w:rPr>
        <w:br/>
      </w:r>
      <w:r>
        <w:rPr>
          <w:sz w:val="27"/>
          <w:szCs w:val="27"/>
        </w:rPr>
        <w:t>- wie, jak wygląda ratownik wodny,</w:t>
      </w:r>
    </w:p>
    <w:p>
      <w:pPr>
        <w:pStyle w:val="NormalWeb"/>
        <w:rPr>
          <w:sz w:val="27"/>
          <w:szCs w:val="27"/>
        </w:rPr>
      </w:pPr>
      <w:r>
        <w:rPr>
          <w:sz w:val="27"/>
          <w:szCs w:val="27"/>
        </w:rPr>
        <w:t>- udziela odpowiedzi na pytania,</w:t>
      </w:r>
    </w:p>
    <w:p>
      <w:pPr>
        <w:pStyle w:val="NormalWeb"/>
        <w:rPr>
          <w:sz w:val="27"/>
          <w:szCs w:val="27"/>
        </w:rPr>
      </w:pPr>
      <w:r>
        <w:rPr>
          <w:spacing w:val="2"/>
          <w:sz w:val="27"/>
          <w:szCs w:val="27"/>
        </w:rPr>
        <w:t>- wypowiada się na temat ilustracji,</w:t>
      </w:r>
    </w:p>
    <w:p>
      <w:pPr>
        <w:pStyle w:val="NormalWeb"/>
        <w:rPr>
          <w:sz w:val="27"/>
          <w:szCs w:val="27"/>
        </w:rPr>
      </w:pPr>
      <w:r>
        <w:rPr>
          <w:sz w:val="27"/>
          <w:szCs w:val="27"/>
        </w:rPr>
        <w:t>- uczestniczy w zabawach ruchowych,</w:t>
      </w:r>
    </w:p>
    <w:p>
      <w:pPr>
        <w:pStyle w:val="NormalWeb"/>
        <w:rPr>
          <w:sz w:val="27"/>
          <w:szCs w:val="27"/>
        </w:rPr>
      </w:pPr>
      <w:r>
        <w:rPr>
          <w:sz w:val="27"/>
          <w:szCs w:val="27"/>
        </w:rPr>
        <w:t>- wykonuje pracę plastyczną,</w:t>
      </w:r>
    </w:p>
    <w:p>
      <w:pPr>
        <w:pStyle w:val="NormalWeb"/>
        <w:rPr>
          <w:sz w:val="27"/>
          <w:szCs w:val="27"/>
        </w:rPr>
      </w:pPr>
      <w:r>
        <w:rPr>
          <w:sz w:val="27"/>
          <w:szCs w:val="27"/>
        </w:rPr>
        <w:t>- opowiada swoje przeżycia związane z zabawą w wodzie.</w:t>
      </w:r>
    </w:p>
    <w:p>
      <w:pPr>
        <w:pStyle w:val="NormalWeb"/>
        <w:rPr>
          <w:sz w:val="27"/>
          <w:szCs w:val="27"/>
        </w:rPr>
      </w:pPr>
      <w:r>
        <w:rPr>
          <w:sz w:val="27"/>
          <w:szCs w:val="27"/>
        </w:rPr>
      </w:r>
    </w:p>
    <w:p>
      <w:pPr>
        <w:pStyle w:val="NormalWeb"/>
        <w:rPr>
          <w:b/>
          <w:b/>
          <w:bCs/>
          <w:sz w:val="27"/>
          <w:szCs w:val="27"/>
        </w:rPr>
      </w:pPr>
      <w:r>
        <w:rPr>
          <w:b/>
          <w:bCs/>
          <w:sz w:val="27"/>
          <w:szCs w:val="27"/>
        </w:rPr>
        <w:t>Cele terapeutyczne:</w:t>
      </w:r>
    </w:p>
    <w:p>
      <w:pPr>
        <w:pStyle w:val="NormalWeb"/>
        <w:rPr>
          <w:rFonts w:ascii="Tahoma" w:hAnsi="Tahoma" w:cs="Tahoma"/>
          <w:sz w:val="17"/>
          <w:szCs w:val="17"/>
        </w:rPr>
      </w:pPr>
      <w:r>
        <w:rPr>
          <w:sz w:val="27"/>
          <w:szCs w:val="27"/>
        </w:rPr>
        <w:t>- odwrócenie myśli od problemów zdrowotnych,</w:t>
      </w:r>
    </w:p>
    <w:p>
      <w:pPr>
        <w:pStyle w:val="NormalWeb"/>
        <w:rPr>
          <w:rFonts w:ascii="Tahoma" w:hAnsi="Tahoma" w:cs="Tahoma"/>
          <w:b/>
          <w:b/>
          <w:bCs/>
          <w:sz w:val="17"/>
          <w:szCs w:val="17"/>
        </w:rPr>
      </w:pPr>
      <w:r>
        <w:rPr>
          <w:rStyle w:val="Strong"/>
          <w:b w:val="false"/>
          <w:bCs w:val="false"/>
          <w:sz w:val="27"/>
          <w:szCs w:val="27"/>
        </w:rPr>
        <w:t>- odreagowanie napięć i negatywnych emocji.</w:t>
      </w:r>
    </w:p>
    <w:p>
      <w:pPr>
        <w:pStyle w:val="NormalWeb"/>
        <w:rPr>
          <w:rStyle w:val="Strong"/>
          <w:sz w:val="27"/>
          <w:szCs w:val="27"/>
        </w:rPr>
      </w:pPr>
      <w:r>
        <w:rPr>
          <w:sz w:val="27"/>
          <w:szCs w:val="27"/>
        </w:rPr>
      </w:r>
    </w:p>
    <w:p>
      <w:pPr>
        <w:pStyle w:val="NormalWeb"/>
        <w:rPr>
          <w:rFonts w:ascii="Tahoma" w:hAnsi="Tahoma" w:cs="Tahoma"/>
          <w:sz w:val="17"/>
          <w:szCs w:val="17"/>
        </w:rPr>
      </w:pPr>
      <w:r>
        <w:rPr>
          <w:rStyle w:val="Strong"/>
          <w:sz w:val="27"/>
          <w:szCs w:val="27"/>
        </w:rPr>
        <w:t>Metody i techniki:</w:t>
      </w:r>
    </w:p>
    <w:p>
      <w:pPr>
        <w:pStyle w:val="Normal"/>
        <w:spacing w:lineRule="auto" w:line="240" w:before="0" w:after="0"/>
        <w:ind w:left="714" w:hanging="0"/>
        <w:rPr>
          <w:rFonts w:ascii="Times New Roman" w:hAnsi="Times New Roman" w:eastAsia="Times New Roman" w:cs="Times New Roman"/>
          <w:spacing w:val="2"/>
          <w:sz w:val="16"/>
          <w:szCs w:val="16"/>
          <w:lang w:eastAsia="pl-PL"/>
        </w:rPr>
      </w:pPr>
      <w:r>
        <w:rPr>
          <w:rFonts w:eastAsia="Times New Roman" w:cs="Times New Roman" w:ascii="Times New Roman" w:hAnsi="Times New Roman"/>
          <w:spacing w:val="2"/>
          <w:sz w:val="16"/>
          <w:szCs w:val="16"/>
          <w:lang w:eastAsia="pl-PL"/>
        </w:rPr>
      </w:r>
    </w:p>
    <w:p>
      <w:pPr>
        <w:pStyle w:val="Normal"/>
        <w:numPr>
          <w:ilvl w:val="0"/>
          <w:numId w:val="1"/>
        </w:numPr>
        <w:spacing w:lineRule="auto" w:line="240" w:before="0" w:after="0"/>
        <w:ind w:left="714" w:hanging="357"/>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czynne,</w:t>
      </w:r>
    </w:p>
    <w:p>
      <w:pPr>
        <w:pStyle w:val="Normal"/>
        <w:numPr>
          <w:ilvl w:val="0"/>
          <w:numId w:val="1"/>
        </w:numPr>
        <w:spacing w:lineRule="auto" w:line="240" w:before="0" w:after="0"/>
        <w:ind w:left="714" w:hanging="357"/>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słowne,</w:t>
      </w:r>
    </w:p>
    <w:p>
      <w:pPr>
        <w:pStyle w:val="Normal"/>
        <w:numPr>
          <w:ilvl w:val="0"/>
          <w:numId w:val="1"/>
        </w:numPr>
        <w:spacing w:lineRule="auto" w:line="240" w:before="0" w:after="0"/>
        <w:ind w:left="714" w:hanging="357"/>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oglądowe.</w:t>
      </w:r>
    </w:p>
    <w:p>
      <w:pPr>
        <w:pStyle w:val="NormalWeb"/>
        <w:rPr>
          <w:rFonts w:ascii="Tahoma" w:hAnsi="Tahoma" w:cs="Tahoma"/>
          <w:sz w:val="17"/>
          <w:szCs w:val="17"/>
        </w:rPr>
      </w:pPr>
      <w:r>
        <w:rPr>
          <w:rStyle w:val="Strong"/>
          <w:sz w:val="27"/>
          <w:szCs w:val="27"/>
        </w:rPr>
        <w:br/>
        <w:t>Formy pracy</w:t>
      </w:r>
      <w:r>
        <w:rPr>
          <w:sz w:val="27"/>
          <w:szCs w:val="27"/>
        </w:rPr>
        <w:t xml:space="preserve">: </w:t>
      </w:r>
    </w:p>
    <w:p>
      <w:pPr>
        <w:pStyle w:val="NormalWeb"/>
        <w:rPr>
          <w:rFonts w:ascii="Tahoma" w:hAnsi="Tahoma" w:cs="Tahoma"/>
          <w:sz w:val="17"/>
          <w:szCs w:val="17"/>
        </w:rPr>
      </w:pPr>
      <w:r>
        <w:rPr>
          <w:sz w:val="27"/>
          <w:szCs w:val="27"/>
        </w:rPr>
        <w:t>- zbiorowa,</w:t>
      </w:r>
    </w:p>
    <w:p>
      <w:pPr>
        <w:pStyle w:val="NormalWeb"/>
        <w:rPr>
          <w:rFonts w:ascii="Tahoma" w:hAnsi="Tahoma" w:cs="Tahoma"/>
          <w:sz w:val="17"/>
          <w:szCs w:val="17"/>
        </w:rPr>
      </w:pPr>
      <w:r>
        <w:rPr>
          <w:sz w:val="27"/>
          <w:szCs w:val="27"/>
        </w:rPr>
        <w:t xml:space="preserve">- indywidualna. </w:t>
      </w:r>
    </w:p>
    <w:p>
      <w:pPr>
        <w:pStyle w:val="NormalWeb"/>
        <w:rPr>
          <w:rFonts w:ascii="Tahoma" w:hAnsi="Tahoma" w:cs="Tahoma"/>
          <w:sz w:val="17"/>
          <w:szCs w:val="17"/>
        </w:rPr>
      </w:pPr>
      <w:r>
        <w:rPr>
          <w:rStyle w:val="Strong"/>
          <w:sz w:val="27"/>
          <w:szCs w:val="27"/>
        </w:rPr>
        <w:t> </w:t>
      </w:r>
    </w:p>
    <w:p>
      <w:pPr>
        <w:pStyle w:val="NormalWeb"/>
        <w:rPr>
          <w:rFonts w:ascii="Tahoma" w:hAnsi="Tahoma" w:cs="Tahoma"/>
          <w:sz w:val="17"/>
          <w:szCs w:val="17"/>
        </w:rPr>
      </w:pPr>
      <w:r>
        <w:rPr>
          <w:rStyle w:val="Strong"/>
          <w:sz w:val="27"/>
          <w:szCs w:val="27"/>
        </w:rPr>
        <w:t>Środki dydaktyczne:</w:t>
      </w:r>
      <w:r>
        <w:rPr>
          <w:sz w:val="27"/>
          <w:szCs w:val="27"/>
        </w:rPr>
        <w:t xml:space="preserve"> </w:t>
      </w:r>
    </w:p>
    <w:p>
      <w:pPr>
        <w:pStyle w:val="NormalWeb"/>
        <w:rPr>
          <w:sz w:val="27"/>
          <w:szCs w:val="27"/>
        </w:rPr>
      </w:pPr>
      <w:r>
        <w:rPr>
          <w:sz w:val="27"/>
          <w:szCs w:val="27"/>
        </w:rPr>
      </w:r>
    </w:p>
    <w:p>
      <w:pPr>
        <w:pStyle w:val="NormalWeb"/>
        <w:rPr>
          <w:sz w:val="27"/>
          <w:szCs w:val="27"/>
        </w:rPr>
      </w:pPr>
      <w:r>
        <w:rPr>
          <w:sz w:val="27"/>
          <w:szCs w:val="27"/>
        </w:rPr>
        <w:t xml:space="preserve">- ilustracje tematyczne zawierające podstawowe zasady bezpieczeństwa nad wodą, - treść bajki </w:t>
      </w:r>
      <w:r>
        <w:rPr>
          <w:b/>
          <w:bCs/>
          <w:i/>
          <w:iCs/>
          <w:sz w:val="27"/>
          <w:szCs w:val="27"/>
        </w:rPr>
        <w:t>Groszek i rzeka</w:t>
      </w:r>
      <w:r>
        <w:rPr>
          <w:i/>
          <w:iCs/>
          <w:sz w:val="27"/>
          <w:szCs w:val="27"/>
        </w:rPr>
        <w:t xml:space="preserve"> - </w:t>
      </w:r>
      <w:r>
        <w:rPr>
          <w:sz w:val="27"/>
          <w:szCs w:val="27"/>
        </w:rPr>
        <w:t xml:space="preserve">wersja skrócona przez prowadzącą K. Futro, </w:t>
        <w:br/>
        <w:t>- nagranie bajki na platformie YouTube (czyta Straż Miejska w Białymstoku),</w:t>
        <w:br/>
        <w:t>- kolorowanki.</w:t>
      </w:r>
    </w:p>
    <w:p>
      <w:pPr>
        <w:pStyle w:val="NormalWeb"/>
        <w:rPr>
          <w:sz w:val="27"/>
          <w:szCs w:val="27"/>
        </w:rPr>
      </w:pPr>
      <w:r>
        <w:rPr>
          <w:sz w:val="27"/>
          <w:szCs w:val="27"/>
        </w:rPr>
      </w:r>
    </w:p>
    <w:p>
      <w:pPr>
        <w:pStyle w:val="NormalWeb"/>
        <w:rPr>
          <w:rFonts w:ascii="Tahoma" w:hAnsi="Tahoma" w:cs="Tahoma"/>
          <w:sz w:val="17"/>
          <w:szCs w:val="17"/>
        </w:rPr>
      </w:pPr>
      <w:r>
        <w:rPr>
          <w:rStyle w:val="Strong"/>
          <w:sz w:val="27"/>
          <w:szCs w:val="27"/>
        </w:rPr>
        <w:t> </w:t>
      </w:r>
      <w:r>
        <w:rPr>
          <w:rStyle w:val="Strong"/>
          <w:sz w:val="27"/>
          <w:szCs w:val="27"/>
        </w:rPr>
        <w:t xml:space="preserve">Materiały:  </w:t>
      </w:r>
      <w:r>
        <w:rPr>
          <w:sz w:val="27"/>
          <w:szCs w:val="27"/>
        </w:rPr>
        <w:t>kartki białe i kolorowe, kredki – pastele, kleje, nożyczki, farby.</w:t>
      </w:r>
    </w:p>
    <w:p>
      <w:pPr>
        <w:pStyle w:val="NormalWeb"/>
        <w:rPr>
          <w:rFonts w:ascii="Tahoma" w:hAnsi="Tahoma" w:cs="Tahoma"/>
          <w:sz w:val="17"/>
          <w:szCs w:val="17"/>
        </w:rPr>
      </w:pPr>
      <w:r>
        <w:rPr>
          <w:rStyle w:val="Strong"/>
          <w:sz w:val="27"/>
          <w:szCs w:val="27"/>
        </w:rPr>
        <w:t> </w:t>
      </w:r>
    </w:p>
    <w:p>
      <w:pPr>
        <w:pStyle w:val="NormalWeb"/>
        <w:rPr>
          <w:rFonts w:ascii="Tahoma" w:hAnsi="Tahoma" w:cs="Tahoma"/>
          <w:sz w:val="17"/>
          <w:szCs w:val="17"/>
        </w:rPr>
      </w:pPr>
      <w:r>
        <w:rPr>
          <w:rStyle w:val="Strong"/>
          <w:sz w:val="27"/>
          <w:szCs w:val="27"/>
        </w:rPr>
        <w:t> </w:t>
      </w:r>
    </w:p>
    <w:p>
      <w:pPr>
        <w:pStyle w:val="NormalWeb"/>
        <w:rPr>
          <w:rFonts w:ascii="Tahoma" w:hAnsi="Tahoma" w:cs="Tahoma"/>
          <w:sz w:val="17"/>
          <w:szCs w:val="17"/>
        </w:rPr>
      </w:pPr>
      <w:r>
        <w:rPr>
          <w:rStyle w:val="Strong"/>
          <w:sz w:val="27"/>
          <w:szCs w:val="27"/>
        </w:rPr>
        <w:t>Literatura przedmiotu:</w:t>
      </w:r>
    </w:p>
    <w:p>
      <w:pPr>
        <w:pStyle w:val="NormalWeb"/>
        <w:rPr>
          <w:sz w:val="27"/>
          <w:szCs w:val="27"/>
        </w:rPr>
      </w:pPr>
      <w:r>
        <w:rPr>
          <w:sz w:val="27"/>
          <w:szCs w:val="27"/>
        </w:rPr>
        <w:t xml:space="preserve">,,Bezpieczna bajka”- zbiór bajek kilku autorów o bezpieczeństwie z zawartą w niej opowieścią pt. </w:t>
      </w:r>
      <w:r>
        <w:rPr>
          <w:i/>
          <w:iCs/>
          <w:sz w:val="27"/>
          <w:szCs w:val="27"/>
        </w:rPr>
        <w:t xml:space="preserve">Groszek i rzeka </w:t>
      </w:r>
      <w:r>
        <w:rPr>
          <w:sz w:val="27"/>
          <w:szCs w:val="27"/>
        </w:rPr>
        <w:t>autorstwa Zofii Staneckiej , Wydawnictwo ,,Nasza Księgarnia”, Warszawa 2011r.</w:t>
      </w:r>
    </w:p>
    <w:p>
      <w:pPr>
        <w:pStyle w:val="NormalWeb"/>
        <w:rPr>
          <w:rFonts w:ascii="Tahoma" w:hAnsi="Tahoma" w:cs="Tahoma"/>
          <w:sz w:val="17"/>
          <w:szCs w:val="17"/>
        </w:rPr>
      </w:pPr>
      <w:r>
        <w:rPr>
          <w:sz w:val="27"/>
          <w:szCs w:val="27"/>
        </w:rPr>
        <w:t> </w:t>
      </w:r>
    </w:p>
    <w:p>
      <w:pPr>
        <w:pStyle w:val="NormalWeb"/>
        <w:rPr>
          <w:rFonts w:ascii="Tahoma" w:hAnsi="Tahoma" w:cs="Tahoma"/>
          <w:sz w:val="17"/>
          <w:szCs w:val="17"/>
        </w:rPr>
      </w:pPr>
      <w:r>
        <w:rPr>
          <w:rStyle w:val="Strong"/>
          <w:sz w:val="27"/>
          <w:szCs w:val="27"/>
        </w:rPr>
        <w:t>  </w:t>
      </w:r>
    </w:p>
    <w:p>
      <w:pPr>
        <w:pStyle w:val="NormalWeb"/>
        <w:jc w:val="center"/>
        <w:rPr>
          <w:rFonts w:ascii="Tahoma" w:hAnsi="Tahoma" w:cs="Tahoma"/>
          <w:sz w:val="17"/>
          <w:szCs w:val="17"/>
        </w:rPr>
      </w:pPr>
      <w:r>
        <w:rPr>
          <w:rStyle w:val="Strong"/>
          <w:sz w:val="27"/>
          <w:szCs w:val="27"/>
        </w:rPr>
        <w:t>Przebieg zajęć</w:t>
      </w:r>
    </w:p>
    <w:p>
      <w:pPr>
        <w:pStyle w:val="NormalWeb"/>
        <w:rPr>
          <w:rFonts w:ascii="Tahoma" w:hAnsi="Tahoma" w:cs="Tahoma"/>
          <w:sz w:val="17"/>
          <w:szCs w:val="17"/>
        </w:rPr>
      </w:pPr>
      <w:r>
        <w:rPr>
          <w:sz w:val="27"/>
          <w:szCs w:val="27"/>
        </w:rPr>
        <w:t> </w:t>
      </w:r>
    </w:p>
    <w:p>
      <w:pPr>
        <w:pStyle w:val="NormalWeb"/>
        <w:rPr>
          <w:rFonts w:ascii="Tahoma" w:hAnsi="Tahoma" w:cs="Tahoma"/>
          <w:sz w:val="17"/>
          <w:szCs w:val="17"/>
        </w:rPr>
      </w:pPr>
      <w:r>
        <w:rPr>
          <w:rStyle w:val="Wyrnienie"/>
          <w:sz w:val="27"/>
          <w:szCs w:val="27"/>
        </w:rPr>
        <w:t> </w:t>
      </w:r>
    </w:p>
    <w:p>
      <w:pPr>
        <w:pStyle w:val="NormalWeb"/>
        <w:numPr>
          <w:ilvl w:val="0"/>
          <w:numId w:val="2"/>
        </w:numPr>
        <w:rPr>
          <w:rFonts w:ascii="Tahoma" w:hAnsi="Tahoma" w:cs="Tahoma"/>
          <w:b/>
          <w:b/>
          <w:bCs/>
          <w:i/>
          <w:i/>
          <w:iCs/>
          <w:sz w:val="17"/>
          <w:szCs w:val="17"/>
        </w:rPr>
      </w:pPr>
      <w:r>
        <w:rPr>
          <w:rStyle w:val="Wyrnienie"/>
          <w:b/>
          <w:bCs/>
          <w:i w:val="false"/>
          <w:iCs w:val="false"/>
          <w:sz w:val="27"/>
          <w:szCs w:val="27"/>
        </w:rPr>
        <w:t>Faza wstępna:</w:t>
      </w:r>
    </w:p>
    <w:p>
      <w:pPr>
        <w:pStyle w:val="NormalWeb"/>
        <w:rPr>
          <w:rFonts w:ascii="Tahoma" w:hAnsi="Tahoma" w:cs="Tahoma"/>
          <w:sz w:val="17"/>
          <w:szCs w:val="17"/>
        </w:rPr>
      </w:pPr>
      <w:r>
        <w:rPr>
          <w:sz w:val="27"/>
          <w:szCs w:val="27"/>
        </w:rPr>
        <w:t> </w:t>
      </w:r>
    </w:p>
    <w:p>
      <w:pPr>
        <w:pStyle w:val="Normal"/>
        <w:shd w:val="clear" w:color="auto" w:fill="FFFFFF"/>
        <w:spacing w:lineRule="auto" w:line="240" w:before="0" w:after="0"/>
        <w:textAlignment w:val="baseline"/>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Rozwiązanie zagadki:</w:t>
      </w:r>
    </w:p>
    <w:p>
      <w:pPr>
        <w:pStyle w:val="Normal"/>
        <w:shd w:val="clear" w:color="auto" w:fill="FFFFFF"/>
        <w:spacing w:lineRule="auto" w:line="240" w:before="0" w:after="0"/>
        <w:textAlignment w:val="baseline"/>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r>
    </w:p>
    <w:p>
      <w:pPr>
        <w:pStyle w:val="Normal"/>
        <w:shd w:val="clear" w:color="auto" w:fill="FFFFFF"/>
        <w:spacing w:lineRule="auto" w:line="240" w:before="0" w:after="0"/>
        <w:textAlignment w:val="baseline"/>
        <w:rPr>
          <w:rFonts w:ascii="Times New Roman" w:hAnsi="Times New Roman" w:eastAsia="Times New Roman" w:cs="Times New Roman"/>
          <w:sz w:val="27"/>
          <w:szCs w:val="27"/>
          <w:lang w:eastAsia="pl-PL"/>
        </w:rPr>
      </w:pPr>
      <w:r>
        <w:rPr>
          <w:rFonts w:eastAsia="Times New Roman" w:cs="Times New Roman" w:ascii="Times New Roman" w:hAnsi="Times New Roman"/>
          <w:sz w:val="27"/>
          <w:szCs w:val="27"/>
          <w:lang w:eastAsia="pl-PL"/>
        </w:rPr>
        <w:t>W górach płynie szybko,</w:t>
        <w:br/>
        <w:t>wolno po równinie.</w:t>
        <w:br/>
        <w:t>Gdy coś do niej wpadnie,</w:t>
        <w:br/>
        <w:t>do morza dopłynie. (rzeka)</w:t>
      </w:r>
    </w:p>
    <w:p>
      <w:pPr>
        <w:pStyle w:val="NormalWeb"/>
        <w:rPr>
          <w:rStyle w:val="Strong"/>
          <w:sz w:val="27"/>
          <w:szCs w:val="27"/>
        </w:rPr>
      </w:pPr>
      <w:r>
        <w:rPr>
          <w:sz w:val="27"/>
          <w:szCs w:val="27"/>
        </w:rPr>
      </w:r>
      <w:bookmarkStart w:id="0" w:name="_Hlk180423778"/>
      <w:bookmarkStart w:id="1" w:name="_Hlk180423778"/>
      <w:bookmarkEnd w:id="1"/>
    </w:p>
    <w:p>
      <w:pPr>
        <w:pStyle w:val="NormalWeb"/>
        <w:rPr>
          <w:sz w:val="27"/>
          <w:szCs w:val="27"/>
        </w:rPr>
      </w:pPr>
      <w:r>
        <w:rPr>
          <w:rStyle w:val="Wyrnienie"/>
          <w:sz w:val="27"/>
          <w:szCs w:val="27"/>
        </w:rPr>
        <w:t> </w:t>
      </w:r>
    </w:p>
    <w:p>
      <w:pPr>
        <w:pStyle w:val="NormalWeb"/>
        <w:numPr>
          <w:ilvl w:val="0"/>
          <w:numId w:val="2"/>
        </w:numPr>
        <w:rPr>
          <w:rFonts w:ascii="Tahoma" w:hAnsi="Tahoma" w:cs="Tahoma"/>
          <w:b/>
          <w:b/>
          <w:bCs/>
          <w:i/>
          <w:i/>
          <w:iCs/>
          <w:sz w:val="17"/>
          <w:szCs w:val="17"/>
        </w:rPr>
      </w:pPr>
      <w:r>
        <w:rPr>
          <w:rStyle w:val="Wyrnienie"/>
          <w:b/>
          <w:bCs/>
          <w:i w:val="false"/>
          <w:iCs w:val="false"/>
          <w:sz w:val="27"/>
          <w:szCs w:val="27"/>
        </w:rPr>
        <w:t>Faza właściwa:</w:t>
      </w:r>
    </w:p>
    <w:p>
      <w:pPr>
        <w:pStyle w:val="NormalWeb"/>
        <w:rPr>
          <w:rStyle w:val="Strong"/>
          <w:sz w:val="27"/>
          <w:szCs w:val="27"/>
        </w:rPr>
      </w:pPr>
      <w:r>
        <w:rPr>
          <w:sz w:val="27"/>
          <w:szCs w:val="27"/>
        </w:rPr>
      </w:r>
    </w:p>
    <w:p>
      <w:pPr>
        <w:pStyle w:val="NormalWeb"/>
        <w:rPr>
          <w:rFonts w:ascii="Tahoma" w:hAnsi="Tahoma" w:cs="Tahoma"/>
          <w:sz w:val="17"/>
          <w:szCs w:val="17"/>
        </w:rPr>
      </w:pPr>
      <w:r>
        <w:rPr>
          <w:rStyle w:val="Strong"/>
          <w:b w:val="false"/>
          <w:bCs w:val="false"/>
          <w:sz w:val="27"/>
          <w:szCs w:val="27"/>
        </w:rPr>
        <w:t>1.</w:t>
      </w:r>
      <w:r>
        <w:rPr>
          <w:rStyle w:val="Strong"/>
          <w:sz w:val="27"/>
          <w:szCs w:val="27"/>
        </w:rPr>
        <w:t xml:space="preserve"> </w:t>
      </w:r>
      <w:r>
        <w:rPr>
          <w:sz w:val="27"/>
          <w:szCs w:val="27"/>
        </w:rPr>
        <w:t xml:space="preserve">Wysłuchanie bajki </w:t>
      </w:r>
      <w:r>
        <w:rPr>
          <w:b/>
          <w:bCs/>
          <w:i/>
          <w:iCs/>
          <w:sz w:val="27"/>
          <w:szCs w:val="27"/>
        </w:rPr>
        <w:t>Groszek i rzeka</w:t>
      </w:r>
      <w:r>
        <w:rPr>
          <w:rStyle w:val="Wyrnienie"/>
          <w:b/>
          <w:bCs/>
          <w:i w:val="false"/>
          <w:iCs w:val="false"/>
          <w:sz w:val="27"/>
          <w:szCs w:val="27"/>
        </w:rPr>
        <w:t>.</w:t>
      </w:r>
    </w:p>
    <w:p>
      <w:pPr>
        <w:pStyle w:val="NormalWeb"/>
        <w:rPr>
          <w:rFonts w:ascii="Tahoma" w:hAnsi="Tahoma" w:cs="Tahoma"/>
          <w:sz w:val="17"/>
          <w:szCs w:val="17"/>
        </w:rPr>
      </w:pPr>
      <w:r>
        <w:rPr>
          <w:rStyle w:val="Strong"/>
          <w:sz w:val="27"/>
          <w:szCs w:val="27"/>
        </w:rPr>
        <w:t> </w:t>
      </w:r>
    </w:p>
    <w:p>
      <w:pPr>
        <w:pStyle w:val="NormalWeb"/>
        <w:rPr>
          <w:rFonts w:ascii="Tahoma" w:hAnsi="Tahoma" w:cs="Tahoma"/>
          <w:b/>
          <w:b/>
          <w:bCs/>
          <w:sz w:val="17"/>
          <w:szCs w:val="17"/>
        </w:rPr>
      </w:pPr>
      <w:r>
        <w:rPr>
          <w:rStyle w:val="Strong"/>
          <w:b w:val="false"/>
          <w:bCs w:val="false"/>
          <w:sz w:val="27"/>
          <w:szCs w:val="27"/>
        </w:rPr>
        <w:t>2.  ,,</w:t>
      </w:r>
      <w:r>
        <w:rPr>
          <w:spacing w:val="2"/>
          <w:sz w:val="27"/>
          <w:szCs w:val="27"/>
        </w:rPr>
        <w:t>Bezpieczeństwo to podstawa, kiedy w wodzie jest zabawa</w:t>
      </w:r>
      <w:r>
        <w:rPr>
          <w:rFonts w:ascii="Source Sans Pro" w:hAnsi="Source Sans Pro"/>
          <w:spacing w:val="2"/>
        </w:rPr>
        <w:t xml:space="preserve">”- </w:t>
      </w:r>
      <w:r>
        <w:rPr>
          <w:rStyle w:val="Strong"/>
          <w:sz w:val="27"/>
          <w:szCs w:val="27"/>
        </w:rPr>
        <w:t xml:space="preserve"> </w:t>
      </w:r>
      <w:r>
        <w:rPr>
          <w:rStyle w:val="Strong"/>
          <w:b w:val="false"/>
          <w:bCs w:val="false"/>
          <w:sz w:val="27"/>
          <w:szCs w:val="27"/>
        </w:rPr>
        <w:t>rozmowa nawiązująca do treści wysłuchanej bajki z wykorzystaniem ilustracji. Wdrażanie</w:t>
        <w:br/>
        <w:t xml:space="preserve"> do zachowania bezpieczeństwa podczas kąpieli w rzece.</w:t>
      </w:r>
    </w:p>
    <w:p>
      <w:pPr>
        <w:pStyle w:val="NormalWeb"/>
        <w:rPr>
          <w:rFonts w:ascii="Tahoma" w:hAnsi="Tahoma" w:cs="Tahoma"/>
          <w:b/>
          <w:b/>
          <w:bCs/>
          <w:sz w:val="17"/>
          <w:szCs w:val="17"/>
        </w:rPr>
      </w:pPr>
      <w:r>
        <w:rPr>
          <w:rStyle w:val="Strong"/>
          <w:b w:val="false"/>
          <w:bCs w:val="false"/>
          <w:sz w:val="27"/>
          <w:szCs w:val="27"/>
        </w:rPr>
        <w:t> </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 </w:t>
      </w:r>
      <w:r>
        <w:rPr>
          <w:rFonts w:eastAsia="Times New Roman" w:cs="Times New Roman" w:ascii="Times New Roman" w:hAnsi="Times New Roman"/>
          <w:spacing w:val="2"/>
          <w:sz w:val="27"/>
          <w:szCs w:val="27"/>
          <w:lang w:eastAsia="pl-PL"/>
        </w:rPr>
        <w:t>Odwoływanie się do wiedzy i doświadczeń dzieci.</w:t>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t> </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3. „Flaga ratownika” - poinformowanie dzieci, na czym polega praca ratownika</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 xml:space="preserve"> </w:t>
      </w:r>
      <w:r>
        <w:rPr>
          <w:rFonts w:eastAsia="Times New Roman" w:cs="Times New Roman" w:ascii="Times New Roman" w:hAnsi="Times New Roman"/>
          <w:spacing w:val="2"/>
          <w:sz w:val="27"/>
          <w:szCs w:val="27"/>
          <w:lang w:eastAsia="pl-PL"/>
        </w:rPr>
        <w:t>i co oznaczają kolory flag:</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 </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 czerwona  - zakaz kąpieli</w:t>
      </w:r>
    </w:p>
    <w:p>
      <w:pPr>
        <w:pStyle w:val="Normal"/>
        <w:spacing w:lineRule="auto" w:line="240" w:beforeAutospacing="1" w:afterAutospacing="1"/>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  biała - kąpiel dozwolona</w:t>
      </w:r>
    </w:p>
    <w:p>
      <w:pPr>
        <w:pStyle w:val="Normal"/>
        <w:spacing w:lineRule="auto" w:line="240" w:beforeAutospacing="1" w:afterAutospacing="1"/>
        <w:rPr>
          <w:rFonts w:ascii="Times New Roman" w:hAnsi="Times New Roman" w:eastAsia="Times New Roman" w:cs="Times New Roman"/>
          <w:spacing w:val="2"/>
          <w:sz w:val="27"/>
          <w:szCs w:val="27"/>
          <w:lang w:eastAsia="pl-PL"/>
        </w:rPr>
      </w:pPr>
      <w:r>
        <w:rPr>
          <w:spacing w:val="2"/>
          <w:sz w:val="27"/>
          <w:szCs w:val="27"/>
        </w:rPr>
        <w:t xml:space="preserve">4. </w:t>
      </w:r>
      <w:r>
        <w:rPr>
          <w:rFonts w:cs="Times New Roman" w:ascii="Times New Roman" w:hAnsi="Times New Roman"/>
          <w:sz w:val="27"/>
          <w:szCs w:val="27"/>
        </w:rPr>
        <w:t>„Wodne zabawy ”</w:t>
      </w:r>
      <w:r>
        <w:rPr>
          <w:rFonts w:cs="Times New Roman" w:ascii="Times New Roman" w:hAnsi="Times New Roman"/>
          <w:sz w:val="27"/>
          <w:szCs w:val="27"/>
          <w:shd w:fill="FFFFFF" w:val="clear"/>
        </w:rPr>
        <w:t>- zabawa ruchowo-naśladowcza z elementami pantomimy. Dzieci ilustrują ruchem, gestem, zabawy w wodzie np. pływanie, skakanie, podawanie dmuchanej piłki itp.</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 xml:space="preserve">5. Praca plastyczna „Moja przygoda w wodzie ” – zastosowanie dowolnych technik plastycznych w/g pomysłów dzieci. </w:t>
      </w:r>
    </w:p>
    <w:p>
      <w:pPr>
        <w:pStyle w:val="Normal"/>
        <w:spacing w:lineRule="auto" w:line="240" w:before="0" w:after="0"/>
        <w:rPr>
          <w:rFonts w:ascii="Times New Roman" w:hAnsi="Times New Roman" w:eastAsia="Times New Roman" w:cs="Times New Roman"/>
          <w:spacing w:val="2"/>
          <w:sz w:val="16"/>
          <w:szCs w:val="16"/>
          <w:lang w:eastAsia="pl-PL"/>
        </w:rPr>
      </w:pPr>
      <w:r>
        <w:rPr>
          <w:rFonts w:eastAsia="Times New Roman" w:cs="Times New Roman" w:ascii="Times New Roman" w:hAnsi="Times New Roman"/>
          <w:spacing w:val="2"/>
          <w:sz w:val="16"/>
          <w:szCs w:val="16"/>
          <w:lang w:eastAsia="pl-PL"/>
        </w:rPr>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6. Opowiadanie swoich przygód związanych z zabawą w wodzie. (chętne dzieci)</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r>
    </w:p>
    <w:p>
      <w:pPr>
        <w:pStyle w:val="Normal"/>
        <w:spacing w:lineRule="auto" w:line="240" w:before="0" w:after="0"/>
        <w:rPr>
          <w:rFonts w:ascii="Times New Roman" w:hAnsi="Times New Roman" w:eastAsia="Times New Roman" w:cs="Times New Roman"/>
          <w:b/>
          <w:b/>
          <w:bCs/>
          <w:spacing w:val="2"/>
          <w:sz w:val="27"/>
          <w:szCs w:val="27"/>
          <w:lang w:eastAsia="pl-PL"/>
        </w:rPr>
      </w:pPr>
      <w:r>
        <w:rPr>
          <w:rFonts w:eastAsia="Times New Roman" w:cs="Times New Roman" w:ascii="Times New Roman" w:hAnsi="Times New Roman"/>
          <w:b/>
          <w:bCs/>
          <w:spacing w:val="2"/>
          <w:sz w:val="27"/>
          <w:szCs w:val="27"/>
          <w:lang w:eastAsia="pl-PL"/>
        </w:rPr>
      </w:r>
    </w:p>
    <w:p>
      <w:pPr>
        <w:pStyle w:val="ListParagraph"/>
        <w:numPr>
          <w:ilvl w:val="0"/>
          <w:numId w:val="2"/>
        </w:numPr>
        <w:spacing w:lineRule="auto" w:line="240" w:before="0" w:after="0"/>
        <w:contextualSpacing/>
        <w:rPr>
          <w:rFonts w:ascii="Times New Roman" w:hAnsi="Times New Roman" w:eastAsia="Times New Roman" w:cs="Times New Roman"/>
          <w:b/>
          <w:b/>
          <w:bCs/>
          <w:spacing w:val="2"/>
          <w:sz w:val="27"/>
          <w:szCs w:val="27"/>
          <w:lang w:eastAsia="pl-PL"/>
        </w:rPr>
      </w:pPr>
      <w:r>
        <w:rPr>
          <w:rFonts w:eastAsia="Times New Roman" w:cs="Times New Roman" w:ascii="Times New Roman" w:hAnsi="Times New Roman"/>
          <w:b/>
          <w:bCs/>
          <w:spacing w:val="2"/>
          <w:sz w:val="27"/>
          <w:szCs w:val="27"/>
          <w:lang w:eastAsia="pl-PL"/>
        </w:rPr>
        <w:t xml:space="preserve"> </w:t>
      </w:r>
      <w:r>
        <w:rPr>
          <w:rFonts w:eastAsia="Times New Roman" w:cs="Times New Roman" w:ascii="Times New Roman" w:hAnsi="Times New Roman"/>
          <w:b/>
          <w:bCs/>
          <w:spacing w:val="2"/>
          <w:sz w:val="27"/>
          <w:szCs w:val="27"/>
          <w:lang w:eastAsia="pl-PL"/>
        </w:rPr>
        <w:t xml:space="preserve">Podsumowanie </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r>
    </w:p>
    <w:p>
      <w:pPr>
        <w:pStyle w:val="Normal"/>
        <w:spacing w:lineRule="auto" w:line="240" w:before="0" w:after="0"/>
        <w:ind w:firstLine="36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Przypomnienie zasad bezpiecznego pobytu nad wodą, poprzez odpowiedź na zadane pytanie tak lub nie.</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br/>
        <w:t>• Czy można wchodzić do wody bez wiedzy i opieki rodzica?</w:t>
        <w:br/>
        <w:t>• Czy biała flaga oznacza, że można się kąpać?</w:t>
        <w:br/>
        <w:t>• Czy ulegamy namowom rówieśników i wchodzimy do wody?</w:t>
      </w:r>
    </w:p>
    <w:p>
      <w:pPr>
        <w:pStyle w:val="Normal"/>
        <w:spacing w:lineRule="auto" w:line="240" w:before="0" w:after="0"/>
        <w:rPr>
          <w:rFonts w:ascii="Times New Roman" w:hAnsi="Times New Roman" w:eastAsia="Times New Roman" w:cs="Times New Roman"/>
          <w:spacing w:val="2"/>
          <w:sz w:val="27"/>
          <w:szCs w:val="27"/>
          <w:lang w:eastAsia="pl-PL"/>
        </w:rPr>
      </w:pPr>
      <w:r>
        <w:rPr>
          <w:rFonts w:cs="Times New Roman" w:ascii="Times New Roman" w:hAnsi="Times New Roman"/>
          <w:spacing w:val="2"/>
          <w:sz w:val="27"/>
          <w:szCs w:val="27"/>
        </w:rPr>
        <w:t xml:space="preserve">• </w:t>
      </w:r>
      <w:r>
        <w:rPr>
          <w:rFonts w:cs="Times New Roman" w:ascii="Times New Roman" w:hAnsi="Times New Roman"/>
          <w:spacing w:val="2"/>
          <w:sz w:val="27"/>
          <w:szCs w:val="27"/>
        </w:rPr>
        <w:t>Czy możemy kąpać się w miejscach zabronionych do kąpieli?</w:t>
        <w:br/>
        <w:t xml:space="preserve">• </w:t>
      </w:r>
      <w:r>
        <w:rPr>
          <w:rFonts w:eastAsia="Times New Roman" w:cs="Times New Roman" w:ascii="Times New Roman" w:hAnsi="Times New Roman"/>
          <w:spacing w:val="2"/>
          <w:sz w:val="27"/>
          <w:szCs w:val="27"/>
          <w:lang w:eastAsia="pl-PL"/>
        </w:rPr>
        <w:t>Czy dzieci powinny mieć rękawki i koła ratunkowe?</w:t>
      </w:r>
    </w:p>
    <w:p>
      <w:pPr>
        <w:pStyle w:val="Normal"/>
        <w:spacing w:lineRule="auto" w:line="240" w:before="0" w:after="0"/>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r>
    </w:p>
    <w:p>
      <w:pPr>
        <w:pStyle w:val="Normal"/>
        <w:spacing w:lineRule="auto" w:line="240" w:before="0" w:after="0"/>
        <w:ind w:firstLine="708"/>
        <w:rPr>
          <w:rFonts w:ascii="Times New Roman" w:hAnsi="Times New Roman" w:eastAsia="Times New Roman" w:cs="Times New Roman"/>
          <w:spacing w:val="2"/>
          <w:sz w:val="27"/>
          <w:szCs w:val="27"/>
          <w:lang w:eastAsia="pl-PL"/>
        </w:rPr>
      </w:pPr>
      <w:r>
        <w:rPr>
          <w:rFonts w:eastAsia="Times New Roman" w:cs="Times New Roman" w:ascii="Times New Roman" w:hAnsi="Times New Roman"/>
          <w:spacing w:val="2"/>
          <w:sz w:val="27"/>
          <w:szCs w:val="27"/>
          <w:lang w:eastAsia="pl-PL"/>
        </w:rPr>
        <w:t>Podziękowanie za udział w zajęciach, rozdanie dzieciom kolorowanek nawiązujących do bezpiecznej zabawy w wodzie.</w:t>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t> </w:t>
      </w:r>
    </w:p>
    <w:p>
      <w:pPr>
        <w:pStyle w:val="Normal"/>
        <w:spacing w:lineRule="auto" w:line="240" w:before="0" w:after="0"/>
        <w:rPr>
          <w:rFonts w:ascii="Tahoma" w:hAnsi="Tahoma" w:cs="Tahoma"/>
          <w:sz w:val="17"/>
          <w:szCs w:val="17"/>
        </w:rPr>
      </w:pPr>
      <w:r>
        <w:rPr>
          <w:rFonts w:eastAsia="Times New Roman" w:cs="Times New Roman" w:ascii="Times New Roman" w:hAnsi="Times New Roman"/>
          <w:spacing w:val="2"/>
          <w:sz w:val="27"/>
          <w:szCs w:val="27"/>
          <w:lang w:eastAsia="pl-PL"/>
        </w:rPr>
        <w:br/>
      </w:r>
      <w:r>
        <w:rPr>
          <w:rFonts w:eastAsia="Times New Roman" w:cs="Times New Roman" w:ascii="Source Sans Pro" w:hAnsi="Source Sans Pro"/>
          <w:spacing w:val="2"/>
          <w:sz w:val="24"/>
          <w:szCs w:val="24"/>
          <w:lang w:eastAsia="pl-PL"/>
        </w:rPr>
        <w:br/>
      </w:r>
      <w:r>
        <w:rPr>
          <w:rStyle w:val="Strong"/>
          <w:rFonts w:eastAsia="Times New Roman" w:cs="Times New Roman" w:ascii="Times New Roman" w:hAnsi="Times New Roman"/>
          <w:b w:val="false"/>
          <w:bCs w:val="false"/>
          <w:spacing w:val="2"/>
          <w:sz w:val="27"/>
          <w:szCs w:val="27"/>
          <w:lang w:eastAsia="pl-PL"/>
        </w:rPr>
        <w:tab/>
        <w:tab/>
        <w:tab/>
        <w:tab/>
        <w:tab/>
        <w:tab/>
        <w:tab/>
        <w:tab/>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40" w:before="0" w:after="0"/>
        <w:rPr>
          <w:rFonts w:ascii="Source Sans Pro" w:hAnsi="Source Sans Pro" w:eastAsia="Times New Roman" w:cs="Times New Roman"/>
          <w:spacing w:val="2"/>
          <w:sz w:val="24"/>
          <w:szCs w:val="24"/>
          <w:lang w:eastAsia="pl-PL"/>
        </w:rPr>
      </w:pPr>
      <w:r>
        <w:rPr>
          <w:rFonts w:eastAsia="Times New Roman" w:cs="Times New Roman" w:ascii="Source Sans Pro" w:hAnsi="Source Sans Pro"/>
          <w:spacing w:val="2"/>
          <w:sz w:val="24"/>
          <w:szCs w:val="24"/>
          <w:lang w:eastAsia="pl-PL"/>
        </w:rPr>
      </w:r>
    </w:p>
    <w:p>
      <w:pPr>
        <w:pStyle w:val="Normal"/>
        <w:spacing w:lineRule="auto" w:line="259"/>
        <w:ind w:left="4395" w:hanging="4395"/>
        <w:rPr>
          <w:rFonts w:ascii="Times New Roman" w:hAnsi="Times New Roman" w:cs="Times New Roman"/>
          <w:sz w:val="28"/>
          <w:szCs w:val="28"/>
        </w:rPr>
      </w:pPr>
      <w:r>
        <w:rPr>
          <w:rFonts w:cs="Times New Roman" w:ascii="Times New Roman" w:hAnsi="Times New Roman"/>
          <w:b/>
          <w:bCs/>
          <w:sz w:val="28"/>
          <w:szCs w:val="28"/>
        </w:rPr>
        <w:t xml:space="preserve">Zofia Stanecka  „Groszek i rzeka”  </w:t>
      </w:r>
      <w:r>
        <w:rPr>
          <w:rFonts w:cs="Times New Roman" w:ascii="Times New Roman" w:hAnsi="Times New Roman"/>
          <w:sz w:val="28"/>
          <w:szCs w:val="28"/>
        </w:rPr>
        <w:t xml:space="preserve"> (</w:t>
      </w:r>
      <w:r>
        <w:rPr>
          <w:rFonts w:cs="Times New Roman" w:ascii="Times New Roman" w:hAnsi="Times New Roman"/>
          <w:sz w:val="26"/>
          <w:szCs w:val="26"/>
        </w:rPr>
        <w:t xml:space="preserve">wersja skrócona przez prowadzącą, zajęcia </w:t>
        <w:br/>
        <w:t>z dziećmi chorymi)</w:t>
      </w:r>
    </w:p>
    <w:p>
      <w:pPr>
        <w:pStyle w:val="Normal"/>
        <w:spacing w:lineRule="auto" w:line="259"/>
        <w:ind w:firstLine="708"/>
        <w:rPr>
          <w:rFonts w:ascii="Times New Roman" w:hAnsi="Times New Roman" w:cs="Times New Roman"/>
          <w:sz w:val="4"/>
          <w:szCs w:val="4"/>
        </w:rPr>
      </w:pPr>
      <w:r>
        <w:rPr>
          <w:rFonts w:cs="Times New Roman" w:ascii="Times New Roman" w:hAnsi="Times New Roman"/>
          <w:sz w:val="4"/>
          <w:szCs w:val="4"/>
        </w:rPr>
      </w:r>
    </w:p>
    <w:p>
      <w:pPr>
        <w:pStyle w:val="Normal"/>
        <w:spacing w:lineRule="auto" w:line="259" w:before="0" w:after="160"/>
        <w:ind w:firstLine="708"/>
        <w:rPr>
          <w:rFonts w:ascii="Times New Roman" w:hAnsi="Times New Roman" w:cs="Times New Roman"/>
          <w:sz w:val="23"/>
          <w:szCs w:val="23"/>
        </w:rPr>
      </w:pPr>
      <w:r>
        <w:rPr>
          <w:rFonts w:cs="Times New Roman" w:ascii="Times New Roman" w:hAnsi="Times New Roman"/>
          <w:sz w:val="23"/>
          <w:szCs w:val="23"/>
        </w:rPr>
        <w:t>Groszek był całkiem zwyczajnym chłopcem. Chodził  do szkoły, miał mamę i tatę. Wszystkie swoje wolne chwile uwielbiał spędzać na rzeką. Nauczył się pływać gdy był całkiem mały i uważał że dobrze zna rzekę. Anemon, który codziennie odbierał Groszka</w:t>
        <w:br/>
        <w:t xml:space="preserve"> ze szkoły, ostrzegał go :</w:t>
        <w:br/>
        <w:t xml:space="preserve">- Pamiętaj , że nawet dla kogoś, kto pływa jak ryba, rzeka może być niebezpieczna. </w:t>
        <w:br/>
        <w:t xml:space="preserve">- Nie zachowuj się jak tata – prychał Groszek. – Ciągle mnie poucza:,, Nie chodź nad rzekę bez opieki. Nie skacz na główkę, uważaj na wiry i silny prąd na zakręcie”. Dość mam już słuchania, czego nie wolno mi robić! </w:t>
        <w:br/>
        <w:t xml:space="preserve">- Zależy mi tylko, żebyś nie lekceważył rzeki , nawet ty nie wiesz o niej wszystkiego – powiedział Anemon. </w:t>
        <w:br/>
        <w:t xml:space="preserve">         Pewnego dnia uczniowie wcześniej skończyli zajęcia. – Grochu, co się tak ruszasz jak smok w smole?- kolega Pierwiosnek szturchnął go w bok.</w:t>
        <w:br/>
        <w:t>- Idziemy z Hiacyntem i Bratkiem nad rzekę. Skoczysz z nami?</w:t>
        <w:br/>
        <w:t xml:space="preserve">- Ja …- zawahał się Groszek. Przypomniał sobie zakazy taty i pouczenia Anemona. Uległ jednak namowom kolegów, nie chciał być gorszy. Pobiegli roześmiani na małą dziką plażę. Stanęli na brzegu rzeki, cofnęli się o parę kroków i z rozpędem ruszyli w stronę rzeki. Kto dobiegnie pierwszy i wskoczy do rzeki?   Pierwszy był Groszek.   Chlup ! Chlup!  Chlup!  </w:t>
        <w:br/>
        <w:t>Tuż obok do rzeki powpadali koledzy. Zanurzyli się w strasznie zimnej wodzie i z trudem wypłynęli na powierzchnię. Kolejny skok był na główkę. Tym razem woda wydawała się jeszcze zimniejsza, a na dnie Groszek zobaczył kamienie, o których istnieniu wcześniej nie wiedział.</w:t>
        <w:br/>
        <w:t xml:space="preserve"> ,,Co by się stało , gdyby któryś z nas trafił w nie głową?!”- pomyślał. Miał już dosyć zabawy</w:t>
        <w:br/>
        <w:t xml:space="preserve"> nad wodą, podobnie jak koledzy, którzy ledwo wyszli na brzeg i zaczęli się ubierać. Tylko jeden z kolegów miał ochotę na dalszą zabawę w rzece. Pobiegł w kierunku rosnącej na skarpie wierzby. Złapał za zwieszające się nisko gałęzie. Stojący Hiacynt i Bratek, zaczęli go zachęcać. </w:t>
        <w:br/>
        <w:t xml:space="preserve">- Dawaj!- Skacz! </w:t>
        <w:br/>
        <w:t xml:space="preserve">- Juhuuuu!- zawołał chłopak, kiedy gałęzie bujnęły go w kierunku rzeki. </w:t>
        <w:br/>
        <w:t xml:space="preserve">Groszek zamknął oczy i wtedy usłyszał głośny plusk! Otworzył oczy. W rzece szamotał się kolega. Jego głowa co chwila zanurzała się  pod powierzchnię, a ręce rozpaczliwie ,,biły” o wodę. ,, Co się stało? - zdenerwował się Groszek. – Przecież Pierwiosnek umie pływać!”. ,, Muszę go ratować”. Zaczął krzyczeć: </w:t>
        <w:br/>
        <w:t xml:space="preserve">- Na pomoc!!! Ratunku!!! </w:t>
        <w:br/>
        <w:t>Chłopak miotał się w lodowatej wodzie i z każdą chwilą ubywało mu sił. Groszek nadal wzywał głośno pomocy..... Niespodziewanie,  pojawił się Anemon, który tego dnia postanowił wcześniej wybrać się po Groszka.  Anemon bez chwili wahania, skoczył do wody tak jak stał, w butach i ubraniu. Wypłynął obok chłopca, objął ręką, przytrzymał i skierował się w stronę brzegu. Pomoc przyszła w samą porę!</w:t>
        <w:br/>
        <w:t>Jakiś czas później Groszek i jego opiekun Anemon siedzieli przy ognisku i suszyli mokre ubrania.</w:t>
        <w:br/>
        <w:t>- Twojego kolegę złapał skurcz, a lewą nogą zaplątał się w wodorosty. Mądrze zrobiłeś, że wezwałeś pomoc, a nie próbowałeś sam skakać do wody. Zastanów się, co by się stało, gdyby ciebie też złapał skurcz…Byłeś już wyziębiony…</w:t>
        <w:br/>
        <w:t xml:space="preserve">   Wieczorem rodzice obiecali Groszkowi, że spędzą z nim cały kolejny dzień i częściej będą </w:t>
        <w:br/>
        <w:t>z nim chodzić nad rzekę. Obiecali Groszkowi że będą poświęcać mu więcej czasu.  Od tego czasu Groszek chodził nad rzekę każdego dnia  z mamą, tatą i z Anemonem.</w:t>
        <w:br/>
        <w:t>Pewnego dnia powiedział rodzicom:</w:t>
        <w:br/>
        <w:t>-  Kiedy dorosnę, zostanę ratownikiem!</w:t>
      </w:r>
    </w:p>
    <w:sectPr>
      <w:type w:val="nextPage"/>
      <w:pgSz w:w="11906" w:h="16838"/>
      <w:pgMar w:left="1417" w:right="1417" w:header="0" w:top="1417" w:footer="0"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ee"/>
    <w:family w:val="roman"/>
    <w:pitch w:val="variable"/>
  </w:font>
  <w:font w:name="Calibri">
    <w:charset w:val="ee"/>
    <w:family w:val="roman"/>
    <w:pitch w:val="variable"/>
  </w:font>
  <w:font w:name="Calibri Light">
    <w:charset w:val="ee"/>
    <w:family w:val="roman"/>
    <w:pitch w:val="variable"/>
  </w:font>
  <w:font w:name="Liberation Sans">
    <w:altName w:val="Arial"/>
    <w:charset w:val="ee"/>
    <w:family w:val="swiss"/>
    <w:pitch w:val="variable"/>
  </w:font>
  <w:font w:name="Times New Roman">
    <w:charset w:val="ee"/>
    <w:family w:val="roman"/>
    <w:pitch w:val="variable"/>
  </w:font>
  <w:font w:name="Tahoma">
    <w:charset w:val="ee"/>
    <w:family w:val="roman"/>
    <w:pitch w:val="variable"/>
  </w:font>
  <w:font w:name="Source Sans Pro">
    <w:charset w:val="ee"/>
    <w:family w:val="roman"/>
    <w:pitch w:val="variable"/>
  </w:font>
  <w:font w:name="Courier New">
    <w:charset w:val="01"/>
    <w:family w:val="modern"/>
    <w:pitch w:val="fixed"/>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Wingdings" w:hAnsi="Wingdings" w:cs="Wingdings" w:hint="default"/>
      </w:rPr>
    </w:lvl>
    <w:lvl w:ilvl="4">
      <w:start w:val="1"/>
      <w:numFmt w:val="bullet"/>
      <w:lvlText w:val=""/>
      <w:lvlJc w:val="left"/>
      <w:pPr>
        <w:tabs>
          <w:tab w:val="num" w:pos="3600"/>
        </w:tabs>
        <w:ind w:left="3600" w:hanging="360"/>
      </w:pPr>
      <w:rPr>
        <w:rFonts w:ascii="Wingdings" w:hAnsi="Wingdings" w:cs="Wingdings"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Wingdings" w:hAnsi="Wingdings" w:cs="Wingdings" w:hint="default"/>
      </w:rPr>
    </w:lvl>
    <w:lvl w:ilvl="7">
      <w:start w:val="1"/>
      <w:numFmt w:val="bullet"/>
      <w:lvlText w:val=""/>
      <w:lvlJc w:val="left"/>
      <w:pPr>
        <w:tabs>
          <w:tab w:val="num" w:pos="5760"/>
        </w:tabs>
        <w:ind w:left="5760" w:hanging="360"/>
      </w:pPr>
      <w:rPr>
        <w:rFonts w:ascii="Wingdings" w:hAnsi="Wingdings" w:cs="Wingdings"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2">
    <w:lvl w:ilvl="0">
      <w:start w:val="1"/>
      <w:numFmt w:val="lowerLetter"/>
      <w:lvlText w:val="%1)"/>
      <w:lvlJc w:val="left"/>
      <w:pPr>
        <w:tabs>
          <w:tab w:val="num" w:pos="0"/>
        </w:tabs>
        <w:ind w:left="720" w:hanging="360"/>
      </w:pPr>
      <w:rPr>
        <w:sz w:val="27"/>
        <w:i w:val="false"/>
        <w:rFonts w:ascii="Times New Roman" w:hAnsi="Times New Roman" w:cs="Times New Roman"/>
        <w:color w:val="00000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6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hyphenationZone w:val="425"/>
  <w:themeFontLang w:val="pl-P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l-PL"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13163"/>
    <w:pPr>
      <w:widowControl/>
      <w:bidi w:val="0"/>
      <w:spacing w:lineRule="auto" w:line="254" w:before="0" w:after="160"/>
      <w:jc w:val="left"/>
    </w:pPr>
    <w:rPr>
      <w:rFonts w:ascii="Calibri" w:hAnsi="Calibri" w:eastAsia="Calibri" w:cs="" w:asciiTheme="minorHAnsi" w:cstheme="minorBidi" w:eastAsiaTheme="minorHAnsi" w:hAnsiTheme="minorHAnsi"/>
      <w:color w:val="auto"/>
      <w:kern w:val="0"/>
      <w:sz w:val="22"/>
      <w:szCs w:val="22"/>
      <w:lang w:val="pl-PL" w:eastAsia="en-US" w:bidi="ar-SA"/>
    </w:rPr>
  </w:style>
  <w:style w:type="paragraph" w:styleId="Nagwek2">
    <w:name w:val="Heading 2"/>
    <w:basedOn w:val="Normal"/>
    <w:next w:val="Normal"/>
    <w:link w:val="Nagwek2Znak"/>
    <w:uiPriority w:val="9"/>
    <w:unhideWhenUsed/>
    <w:qFormat/>
    <w:rsid w:val="00772617"/>
    <w:pPr>
      <w:keepNext w:val="true"/>
      <w:keepLines/>
      <w:spacing w:before="40" w:after="0"/>
      <w:outlineLvl w:val="1"/>
    </w:pPr>
    <w:rPr>
      <w:rFonts w:ascii="Calibri Light" w:hAnsi="Calibri Light" w:eastAsia="" w:cs="" w:asciiTheme="majorHAnsi" w:cstheme="majorBidi" w:eastAsiaTheme="majorEastAsia" w:hAnsiTheme="majorHAnsi"/>
      <w:color w:val="2F5496" w:themeColor="accent1" w:themeShade="bf"/>
      <w:sz w:val="26"/>
      <w:szCs w:val="26"/>
    </w:rPr>
  </w:style>
  <w:style w:type="character" w:styleId="DefaultParagraphFont" w:default="1">
    <w:name w:val="Default Paragraph Font"/>
    <w:uiPriority w:val="1"/>
    <w:semiHidden/>
    <w:unhideWhenUsed/>
    <w:qFormat/>
    <w:rPr/>
  </w:style>
  <w:style w:type="character" w:styleId="Strong">
    <w:name w:val="Strong"/>
    <w:basedOn w:val="DefaultParagraphFont"/>
    <w:uiPriority w:val="22"/>
    <w:qFormat/>
    <w:rsid w:val="00f13163"/>
    <w:rPr>
      <w:b/>
      <w:bCs/>
      <w:strike w:val="false"/>
      <w:dstrike w:val="false"/>
      <w:u w:val="none"/>
      <w:effect w:val="none"/>
    </w:rPr>
  </w:style>
  <w:style w:type="character" w:styleId="Wyrnienie">
    <w:name w:val="Wyróżnienie"/>
    <w:basedOn w:val="DefaultParagraphFont"/>
    <w:uiPriority w:val="20"/>
    <w:qFormat/>
    <w:rsid w:val="00f13163"/>
    <w:rPr>
      <w:i/>
      <w:iCs/>
    </w:rPr>
  </w:style>
  <w:style w:type="character" w:styleId="Nagwek2Znak" w:customStyle="1">
    <w:name w:val="Nagłówek 2 Znak"/>
    <w:basedOn w:val="DefaultParagraphFont"/>
    <w:link w:val="Nagwek2"/>
    <w:uiPriority w:val="9"/>
    <w:qFormat/>
    <w:rsid w:val="00772617"/>
    <w:rPr>
      <w:rFonts w:ascii="Calibri Light" w:hAnsi="Calibri Light" w:eastAsia="" w:cs="" w:asciiTheme="majorHAnsi" w:cstheme="majorBidi" w:eastAsiaTheme="majorEastAsia" w:hAnsiTheme="majorHAnsi"/>
      <w:color w:val="2F5496" w:themeColor="accent1" w:themeShade="bf"/>
      <w:sz w:val="26"/>
      <w:szCs w:val="26"/>
    </w:rPr>
  </w:style>
  <w:style w:type="paragraph" w:styleId="Nagwek">
    <w:name w:val="Nagłówek"/>
    <w:basedOn w:val="Normal"/>
    <w:next w:val="Tretekstu"/>
    <w:qFormat/>
    <w:pPr>
      <w:keepNext w:val="true"/>
      <w:spacing w:before="240" w:after="120"/>
    </w:pPr>
    <w:rPr>
      <w:rFonts w:ascii="Liberation Sans" w:hAnsi="Liberation Sans" w:eastAsia="Microsoft YaHei" w:cs="Arial"/>
      <w:sz w:val="28"/>
      <w:szCs w:val="28"/>
    </w:rPr>
  </w:style>
  <w:style w:type="paragraph" w:styleId="Tretekstu">
    <w:name w:val="Body Text"/>
    <w:basedOn w:val="Normal"/>
    <w:pPr>
      <w:spacing w:lineRule="auto" w:line="276" w:before="0" w:after="140"/>
    </w:pPr>
    <w:rPr/>
  </w:style>
  <w:style w:type="paragraph" w:styleId="Lista">
    <w:name w:val="List"/>
    <w:basedOn w:val="Tretekstu"/>
    <w:pPr/>
    <w:rPr>
      <w:rFonts w:cs="Arial"/>
    </w:rPr>
  </w:style>
  <w:style w:type="paragraph" w:styleId="Podpis">
    <w:name w:val="Caption"/>
    <w:basedOn w:val="Normal"/>
    <w:qFormat/>
    <w:pPr>
      <w:suppressLineNumbers/>
      <w:spacing w:before="120" w:after="120"/>
    </w:pPr>
    <w:rPr>
      <w:rFonts w:cs="Arial"/>
      <w:i/>
      <w:iCs/>
      <w:sz w:val="24"/>
      <w:szCs w:val="24"/>
    </w:rPr>
  </w:style>
  <w:style w:type="paragraph" w:styleId="Indeks">
    <w:name w:val="Indeks"/>
    <w:basedOn w:val="Normal"/>
    <w:qFormat/>
    <w:pPr>
      <w:suppressLineNumbers/>
    </w:pPr>
    <w:rPr>
      <w:rFonts w:cs="Arial"/>
    </w:rPr>
  </w:style>
  <w:style w:type="paragraph" w:styleId="NormalWeb">
    <w:name w:val="Normal (Web)"/>
    <w:basedOn w:val="Normal"/>
    <w:uiPriority w:val="99"/>
    <w:unhideWhenUsed/>
    <w:qFormat/>
    <w:rsid w:val="00f13163"/>
    <w:pPr>
      <w:spacing w:lineRule="auto" w:line="240" w:before="0" w:after="0"/>
    </w:pPr>
    <w:rPr>
      <w:rFonts w:ascii="Times New Roman" w:hAnsi="Times New Roman" w:eastAsia="Times New Roman" w:cs="Times New Roman"/>
      <w:sz w:val="24"/>
      <w:szCs w:val="24"/>
      <w:lang w:eastAsia="pl-PL"/>
    </w:rPr>
  </w:style>
  <w:style w:type="paragraph" w:styleId="Default" w:customStyle="1">
    <w:name w:val="default"/>
    <w:basedOn w:val="Normal"/>
    <w:qFormat/>
    <w:rsid w:val="00350ba8"/>
    <w:pPr>
      <w:spacing w:lineRule="auto" w:line="240" w:before="0" w:after="0"/>
    </w:pPr>
    <w:rPr>
      <w:rFonts w:ascii="Times New Roman" w:hAnsi="Times New Roman" w:eastAsia="Times New Roman" w:cs="Times New Roman"/>
      <w:sz w:val="24"/>
      <w:szCs w:val="24"/>
      <w:lang w:eastAsia="pl-PL"/>
    </w:rPr>
  </w:style>
  <w:style w:type="paragraph" w:styleId="ListParagraph">
    <w:name w:val="List Paragraph"/>
    <w:basedOn w:val="Normal"/>
    <w:uiPriority w:val="34"/>
    <w:qFormat/>
    <w:rsid w:val="00a312bc"/>
    <w:pPr>
      <w:spacing w:before="0" w:after="160"/>
      <w:ind w:left="720" w:hanging="0"/>
      <w:contextualSpacing/>
    </w:pPr>
    <w:rPr/>
  </w:style>
  <w:style w:type="numbering" w:styleId="NoList" w:default="1">
    <w:name w:val="No List"/>
    <w:uiPriority w:val="99"/>
    <w:semiHidden/>
    <w:unhideWhenUsed/>
    <w:qFormat/>
  </w:style>
  <w:style w:type="table" w:default="1" w:styleId="Standardowy">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Application>LibreOffice/7.0.3.1$Windows_X86_64 LibreOffice_project/d7547858d014d4cf69878db179d326fc3483e082</Application>
  <Pages>4</Pages>
  <Words>987</Words>
  <Characters>5460</Characters>
  <CharactersWithSpaces>6509</CharactersWithSpaces>
  <Paragraphs>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2024-11-19T19:40:00Z</dcterms:created>
  <dc:creator>Karolina Futro</dc:creator>
  <dc:description/>
  <dc:language>pl-PL</dc:language>
  <cp:lastModifiedBy/>
  <cp:lastPrinted>2024-10-22T15:26:00Z</cp:lastPrinted>
  <dcterms:modified xsi:type="dcterms:W3CDTF">2024-11-19T20:57:37Z</dcterms:modified>
  <cp:revision>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